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pPr w:leftFromText="180" w:rightFromText="180" w:horzAnchor="margin" w:tblpY="-540"/>
        <w:tblW w:w="5000" w:type="pct"/>
        <w:tblLook w:val="0600" w:firstRow="0" w:lastRow="0" w:firstColumn="0" w:lastColumn="0" w:noHBand="1" w:noVBand="1"/>
      </w:tblPr>
      <w:tblGrid>
        <w:gridCol w:w="6803"/>
        <w:gridCol w:w="697"/>
        <w:gridCol w:w="2966"/>
      </w:tblGrid>
      <w:tr w:rsidR="002719D0" w:rsidRPr="005D488D" w14:paraId="49C6F4B6" w14:textId="77777777" w:rsidTr="006F3A6F">
        <w:tc>
          <w:tcPr>
            <w:tcW w:w="3250" w:type="pct"/>
          </w:tcPr>
          <w:bookmarkStart w:id="0" w:name="_Hlk175818020"/>
          <w:bookmarkEnd w:id="0"/>
          <w:p w14:paraId="56F2D377" w14:textId="23206AA1" w:rsidR="00197602" w:rsidRPr="005D488D" w:rsidRDefault="00197602" w:rsidP="006F3A6F">
            <w:pPr>
              <w:pStyle w:val="ObjectAnchor"/>
              <w:rPr>
                <w:sz w:val="12"/>
                <w:lang w:val="en-GB"/>
              </w:rPr>
            </w:pPr>
            <w:r w:rsidRPr="005D488D">
              <w:rPr>
                <w:rFonts w:ascii="Times New Roman" w:eastAsia="Times New Roman" w:hAnsi="Times New Roman" w:cs="Times New Roman"/>
                <w:lang w:val="en-GB" w:bidi="en-GB"/>
              </w:rPr>
              <mc:AlternateContent>
                <mc:Choice Requires="wps">
                  <w:drawing>
                    <wp:anchor distT="0" distB="0" distL="114300" distR="114300" simplePos="0" relativeHeight="251659264" behindDoc="1" locked="1" layoutInCell="1" allowOverlap="1" wp14:anchorId="0B6713CA" wp14:editId="7C62122B">
                      <wp:simplePos x="0" y="0"/>
                      <wp:positionH relativeFrom="column">
                        <wp:posOffset>4531995</wp:posOffset>
                      </wp:positionH>
                      <wp:positionV relativeFrom="paragraph">
                        <wp:posOffset>-822325</wp:posOffset>
                      </wp:positionV>
                      <wp:extent cx="2856230" cy="11172825"/>
                      <wp:effectExtent l="0" t="0" r="1270" b="9525"/>
                      <wp:wrapNone/>
                      <wp:docPr id="11" name="Rectangl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6230" cy="11172825"/>
                              </a:xfrm>
                              <a:prstGeom prst="rect">
                                <a:avLst/>
                              </a:prstGeom>
                              <a:solidFill>
                                <a:schemeClr val="accent4">
                                  <a:lumMod val="20000"/>
                                  <a:lumOff val="80000"/>
                                </a:scheme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5D6356" id="Rectangle 11" o:spid="_x0000_s1026" alt="&quot;&quot;" style="position:absolute;margin-left:356.85pt;margin-top:-64.75pt;width:224.9pt;height:879.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" fillcolor="#e5dfec [663]" stroked="f">
                      <w10:anchorlock/>
                    </v:rect>
                  </w:pict>
                </mc:Fallback>
              </mc:AlternateContent>
            </w:r>
            <w:r w:rsidR="00CE5846">
              <w:rPr>
                <w:sz w:val="12"/>
                <w:lang w:val="en-GB"/>
              </w:rPr>
              <w:t>-</w:t>
            </w:r>
          </w:p>
          <w:p w14:paraId="3CA7643B" w14:textId="637726EE" w:rsidR="002719D0" w:rsidRPr="005D488D" w:rsidRDefault="0049710F" w:rsidP="006F3A6F">
            <w:pPr>
              <w:pStyle w:val="Title"/>
              <w:rPr>
                <w:lang w:val="en-GB"/>
              </w:rPr>
            </w:pPr>
            <w:sdt>
              <w:sdtPr>
                <w:rPr>
                  <w:lang w:val="en-GB"/>
                </w:rPr>
                <w:id w:val="-1448844401"/>
                <w:placeholder>
                  <w:docPart w:val="8A03C643650A4C07B069E1D8DDEA4A44"/>
                </w:placeholder>
                <w15:appearance w15:val="hidden"/>
              </w:sdtPr>
              <w:sdtEndPr/>
              <w:sdtContent>
                <w:r w:rsidR="00BD39BE" w:rsidRPr="00BD39BE">
                  <w:rPr>
                    <w:color w:val="8064A2" w:themeColor="accent4"/>
                    <w:lang w:val="en-GB"/>
                  </w:rPr>
                  <w:t>SHIFA SURGERY</w:t>
                </w:r>
              </w:sdtContent>
            </w:sdt>
            <w:r w:rsidR="00B7283D" w:rsidRPr="005D488D">
              <w:rPr>
                <w:lang w:val="en-GB" w:bidi="en-GB"/>
              </w:rPr>
              <w:t xml:space="preserve"> </w:t>
            </w:r>
          </w:p>
          <w:p w14:paraId="4747E791" w14:textId="7D58F917" w:rsidR="002719D0" w:rsidRDefault="0079464C" w:rsidP="006F3A6F">
            <w:pPr>
              <w:pStyle w:val="Subtitle"/>
              <w:rPr>
                <w:color w:val="B2A1C7" w:themeColor="accent4" w:themeTint="99"/>
                <w:lang w:val="en-GB"/>
              </w:rPr>
            </w:pPr>
            <w:r>
              <w:rPr>
                <w:color w:val="B2A1C7" w:themeColor="accent4" w:themeTint="99"/>
                <w:lang w:val="en-GB"/>
              </w:rPr>
              <w:t>August</w:t>
            </w:r>
            <w:r w:rsidR="00BD39BE" w:rsidRPr="008426AD">
              <w:rPr>
                <w:color w:val="B2A1C7" w:themeColor="accent4" w:themeTint="99"/>
                <w:lang w:val="en-GB"/>
              </w:rPr>
              <w:t xml:space="preserve"> 2024 newsletter</w:t>
            </w:r>
          </w:p>
          <w:p w14:paraId="7B2C9857" w14:textId="758BD02E" w:rsidR="006F3A6F" w:rsidRPr="006F3A6F" w:rsidRDefault="006F3A6F" w:rsidP="006F3A6F">
            <w:pPr>
              <w:rPr>
                <w:lang w:val="en-GB"/>
              </w:rPr>
            </w:pPr>
            <w:r>
              <w:rPr>
                <w:noProof/>
                <w:lang w:val="en-GB"/>
              </w:rPr>
              <mc:AlternateContent>
                <mc:Choice Requires="wps">
                  <w:drawing>
                    <wp:anchor distT="0" distB="0" distL="114300" distR="114300" simplePos="0" relativeHeight="251677696" behindDoc="0" locked="0" layoutInCell="1" allowOverlap="1" wp14:anchorId="0FBE610F" wp14:editId="142D9677">
                      <wp:simplePos x="0" y="0"/>
                      <wp:positionH relativeFrom="column">
                        <wp:posOffset>-392430</wp:posOffset>
                      </wp:positionH>
                      <wp:positionV relativeFrom="paragraph">
                        <wp:posOffset>194310</wp:posOffset>
                      </wp:positionV>
                      <wp:extent cx="2905125" cy="114300"/>
                      <wp:effectExtent l="0" t="0" r="0" b="0"/>
                      <wp:wrapNone/>
                      <wp:docPr id="977037729" name="Minus Sign 12"/>
                      <wp:cNvGraphicFramePr/>
                      <a:graphic xmlns:a="http://schemas.openxmlformats.org/drawingml/2006/main">
                        <a:graphicData uri="http://schemas.microsoft.com/office/word/2010/wordprocessingShape">
                          <wps:wsp>
                            <wps:cNvSpPr/>
                            <wps:spPr>
                              <a:xfrm>
                                <a:off x="0" y="0"/>
                                <a:ext cx="2905125" cy="114300"/>
                              </a:xfrm>
                              <a:prstGeom prst="mathMinus">
                                <a:avLst/>
                              </a:prstGeom>
                              <a:solidFill>
                                <a:schemeClr val="accent4"/>
                              </a:solidFill>
                              <a:ln>
                                <a:solidFill>
                                  <a:schemeClr val="accent4"/>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3A6533B" id="Minus Sign 12" o:spid="_x0000_s1026" style="position:absolute;margin-left:-30.9pt;margin-top:15.3pt;width:228.75pt;height:9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905125,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" path="m385074,43708r2134977,l2520051,70592r-2134977,l385074,43708xe" fillcolor="#8064a2 [3207]" strokecolor="#8064a2 [3207]" strokeweight="1pt">
                      <v:stroke joinstyle="miter"/>
                      <v:path arrowok="t" o:connecttype="custom" o:connectlocs="385074,43708;2520051,43708;2520051,70592;385074,70592;385074,43708" o:connectangles="0,0,0,0,0"/>
                    </v:shape>
                  </w:pict>
                </mc:Fallback>
              </mc:AlternateContent>
            </w:r>
          </w:p>
        </w:tc>
        <w:tc>
          <w:tcPr>
            <w:tcW w:w="333" w:type="pct"/>
          </w:tcPr>
          <w:p w14:paraId="78DD306C" w14:textId="5CE130D6" w:rsidR="002719D0" w:rsidRPr="005D488D" w:rsidRDefault="002719D0" w:rsidP="006F3A6F">
            <w:pPr>
              <w:rPr>
                <w:lang w:val="en-GB"/>
              </w:rPr>
            </w:pPr>
          </w:p>
        </w:tc>
        <w:tc>
          <w:tcPr>
            <w:tcW w:w="1417" w:type="pct"/>
          </w:tcPr>
          <w:p w14:paraId="589791F3" w14:textId="6091925B" w:rsidR="002719D0" w:rsidRPr="005D488D" w:rsidRDefault="004D423C" w:rsidP="006F3A6F">
            <w:pPr>
              <w:pStyle w:val="TopicDescription"/>
              <w:rPr>
                <w:lang w:val="en-GB"/>
              </w:rPr>
            </w:pPr>
            <w:r>
              <w:rPr>
                <w:noProof/>
                <w:lang w:val="en-GB"/>
              </w:rPr>
              <w:drawing>
                <wp:anchor distT="0" distB="0" distL="114300" distR="114300" simplePos="0" relativeHeight="251666432" behindDoc="0" locked="0" layoutInCell="1" allowOverlap="1" wp14:anchorId="716B26CF" wp14:editId="4A1188CF">
                  <wp:simplePos x="0" y="0"/>
                  <wp:positionH relativeFrom="column">
                    <wp:posOffset>392430</wp:posOffset>
                  </wp:positionH>
                  <wp:positionV relativeFrom="paragraph">
                    <wp:posOffset>-215900</wp:posOffset>
                  </wp:positionV>
                  <wp:extent cx="1122045" cy="1122045"/>
                  <wp:effectExtent l="0" t="0" r="1905" b="1905"/>
                  <wp:wrapNone/>
                  <wp:docPr id="10194063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22045" cy="1122045"/>
                          </a:xfrm>
                          <a:prstGeom prst="rect">
                            <a:avLst/>
                          </a:prstGeom>
                          <a:noFill/>
                        </pic:spPr>
                      </pic:pic>
                    </a:graphicData>
                  </a:graphic>
                </wp:anchor>
              </w:drawing>
            </w:r>
            <w:r w:rsidR="006F3A6F">
              <w:rPr>
                <w:noProof/>
                <w:sz w:val="12"/>
                <w:lang w:val="en-GB"/>
              </w:rPr>
              <w:drawing>
                <wp:anchor distT="0" distB="0" distL="114300" distR="114300" simplePos="0" relativeHeight="251669504" behindDoc="0" locked="0" layoutInCell="1" allowOverlap="1" wp14:anchorId="30D59191" wp14:editId="42B7DBA3">
                  <wp:simplePos x="0" y="0"/>
                  <wp:positionH relativeFrom="column">
                    <wp:posOffset>4445</wp:posOffset>
                  </wp:positionH>
                  <wp:positionV relativeFrom="paragraph">
                    <wp:posOffset>1339850</wp:posOffset>
                  </wp:positionV>
                  <wp:extent cx="335915" cy="325318"/>
                  <wp:effectExtent l="0" t="0" r="6985" b="0"/>
                  <wp:wrapNone/>
                  <wp:docPr id="6185840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5915" cy="325318"/>
                          </a:xfrm>
                          <a:prstGeom prst="rect">
                            <a:avLst/>
                          </a:prstGeom>
                          <a:noFill/>
                        </pic:spPr>
                      </pic:pic>
                    </a:graphicData>
                  </a:graphic>
                  <wp14:sizeRelH relativeFrom="margin">
                    <wp14:pctWidth>0</wp14:pctWidth>
                  </wp14:sizeRelH>
                  <wp14:sizeRelV relativeFrom="margin">
                    <wp14:pctHeight>0</wp14:pctHeight>
                  </wp14:sizeRelV>
                </wp:anchor>
              </w:drawing>
            </w:r>
            <w:r w:rsidR="006F3A6F">
              <w:rPr>
                <w:rFonts w:ascii="Times New Roman" w:eastAsia="Times New Roman" w:hAnsi="Times New Roman" w:cs="Times New Roman"/>
                <w:noProof/>
                <w:lang w:val="en-GB" w:bidi="en-GB"/>
              </w:rPr>
              <w:drawing>
                <wp:anchor distT="0" distB="0" distL="114300" distR="114300" simplePos="0" relativeHeight="251676672" behindDoc="0" locked="0" layoutInCell="1" allowOverlap="1" wp14:anchorId="47D3B4DB" wp14:editId="37AE85A2">
                  <wp:simplePos x="0" y="0"/>
                  <wp:positionH relativeFrom="column">
                    <wp:posOffset>45720</wp:posOffset>
                  </wp:positionH>
                  <wp:positionV relativeFrom="paragraph">
                    <wp:posOffset>968375</wp:posOffset>
                  </wp:positionV>
                  <wp:extent cx="304800" cy="304800"/>
                  <wp:effectExtent l="0" t="0" r="0" b="0"/>
                  <wp:wrapNone/>
                  <wp:docPr id="2040588367" name="Picture 8" descr="A blue and green circle with a black glob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588367" name="Picture 8" descr="A blue and green circle with a black glob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14:sizeRelH relativeFrom="margin">
                    <wp14:pctWidth>0</wp14:pctWidth>
                  </wp14:sizeRelH>
                  <wp14:sizeRelV relativeFrom="margin">
                    <wp14:pctHeight>0</wp14:pctHeight>
                  </wp14:sizeRelV>
                </wp:anchor>
              </w:drawing>
            </w:r>
            <w:r w:rsidR="006F3A6F">
              <w:rPr>
                <w:noProof/>
              </w:rPr>
              <mc:AlternateContent>
                <mc:Choice Requires="wps">
                  <w:drawing>
                    <wp:anchor distT="0" distB="0" distL="114300" distR="114300" simplePos="0" relativeHeight="251668480" behindDoc="0" locked="0" layoutInCell="1" allowOverlap="1" wp14:anchorId="606BE66D" wp14:editId="64C2922E">
                      <wp:simplePos x="0" y="0"/>
                      <wp:positionH relativeFrom="column">
                        <wp:posOffset>342900</wp:posOffset>
                      </wp:positionH>
                      <wp:positionV relativeFrom="paragraph">
                        <wp:posOffset>941070</wp:posOffset>
                      </wp:positionV>
                      <wp:extent cx="1800225" cy="1057275"/>
                      <wp:effectExtent l="0" t="0" r="0" b="9525"/>
                      <wp:wrapNone/>
                      <wp:docPr id="2038832678" name="Text Box 1"/>
                      <wp:cNvGraphicFramePr/>
                      <a:graphic xmlns:a="http://schemas.openxmlformats.org/drawingml/2006/main">
                        <a:graphicData uri="http://schemas.microsoft.com/office/word/2010/wordprocessingShape">
                          <wps:wsp>
                            <wps:cNvSpPr txBox="1"/>
                            <wps:spPr>
                              <a:xfrm>
                                <a:off x="0" y="0"/>
                                <a:ext cx="1800225" cy="1057275"/>
                              </a:xfrm>
                              <a:prstGeom prst="rect">
                                <a:avLst/>
                              </a:prstGeom>
                              <a:noFill/>
                              <a:ln>
                                <a:noFill/>
                              </a:ln>
                            </wps:spPr>
                            <wps:txbx>
                              <w:txbxContent>
                                <w:p w14:paraId="3415941F" w14:textId="77777777" w:rsidR="00BD39BE" w:rsidRPr="004058B1" w:rsidRDefault="00BD39BE" w:rsidP="00BD39BE">
                                  <w:pPr>
                                    <w:pStyle w:val="Byline"/>
                                    <w:spacing w:line="360" w:lineRule="auto"/>
                                    <w:rPr>
                                      <w:sz w:val="21"/>
                                      <w:szCs w:val="21"/>
                                    </w:rPr>
                                  </w:pPr>
                                  <w:bookmarkStart w:id="1" w:name="_Hlk174711614"/>
                                  <w:bookmarkEnd w:id="1"/>
                                  <w:r w:rsidRPr="004058B1">
                                    <w:rPr>
                                      <w:sz w:val="21"/>
                                      <w:szCs w:val="21"/>
                                    </w:rPr>
                                    <w:t>www.shifasurgery.co.uk</w:t>
                                  </w:r>
                                </w:p>
                                <w:p w14:paraId="3AE03910" w14:textId="77777777" w:rsidR="00BD39BE" w:rsidRPr="004058B1" w:rsidRDefault="00BD39BE" w:rsidP="00BD39BE">
                                  <w:pPr>
                                    <w:pStyle w:val="Byline"/>
                                    <w:spacing w:line="360" w:lineRule="auto"/>
                                    <w:rPr>
                                      <w:sz w:val="21"/>
                                      <w:szCs w:val="21"/>
                                    </w:rPr>
                                  </w:pPr>
                                  <w:r w:rsidRPr="004058B1">
                                    <w:rPr>
                                      <w:sz w:val="21"/>
                                      <w:szCs w:val="21"/>
                                    </w:rPr>
                                    <w:t>@Shifasurgeryblackburn</w:t>
                                  </w:r>
                                </w:p>
                                <w:p w14:paraId="46F9DF72" w14:textId="77777777" w:rsidR="00BD39BE" w:rsidRDefault="00BD39BE" w:rsidP="00BD39BE">
                                  <w:pPr>
                                    <w:pStyle w:val="Byline"/>
                                    <w:spacing w:line="360" w:lineRule="auto"/>
                                    <w:rPr>
                                      <w:noProof/>
                                      <w:sz w:val="21"/>
                                      <w:szCs w:val="21"/>
                                    </w:rPr>
                                  </w:pPr>
                                  <w:r w:rsidRPr="004058B1">
                                    <w:rPr>
                                      <w:noProof/>
                                      <w:sz w:val="21"/>
                                      <w:szCs w:val="21"/>
                                    </w:rPr>
                                    <w:t>@Shifasurgerybangor</w:t>
                                  </w:r>
                                </w:p>
                                <w:p w14:paraId="1E4A49F3" w14:textId="77777777" w:rsidR="006F3A6F" w:rsidRDefault="006F3A6F" w:rsidP="00BD39BE">
                                  <w:pPr>
                                    <w:pStyle w:val="Byline"/>
                                    <w:spacing w:line="360" w:lineRule="auto"/>
                                    <w:rPr>
                                      <w:noProof/>
                                      <w:sz w:val="21"/>
                                      <w:szCs w:val="21"/>
                                    </w:rPr>
                                  </w:pPr>
                                </w:p>
                                <w:p w14:paraId="2EE9FD21" w14:textId="77777777" w:rsidR="006F3A6F" w:rsidRDefault="006F3A6F" w:rsidP="00BD39BE">
                                  <w:pPr>
                                    <w:pStyle w:val="Byline"/>
                                    <w:spacing w:line="360" w:lineRule="auto"/>
                                    <w:rPr>
                                      <w:noProof/>
                                      <w:sz w:val="21"/>
                                      <w:szCs w:val="21"/>
                                    </w:rPr>
                                  </w:pPr>
                                </w:p>
                                <w:p w14:paraId="69C2432A" w14:textId="77777777" w:rsidR="006F3A6F" w:rsidRPr="004058B1" w:rsidRDefault="006F3A6F" w:rsidP="00BD39BE">
                                  <w:pPr>
                                    <w:pStyle w:val="Byline"/>
                                    <w:spacing w:line="360" w:lineRule="auto"/>
                                    <w:rPr>
                                      <w:noProof/>
                                      <w:sz w:val="21"/>
                                      <w:szCs w:val="21"/>
                                    </w:rPr>
                                  </w:pPr>
                                </w:p>
                                <w:p w14:paraId="7AFE00F0" w14:textId="77777777" w:rsidR="00BD39BE" w:rsidRPr="000C6273" w:rsidRDefault="00BD39BE" w:rsidP="00BD39BE">
                                  <w:pPr>
                                    <w:pStyle w:val="Byline"/>
                                    <w:rPr>
                                      <w:rFonts w:ascii="Avenir Next LT Pro" w:hAnsi="Avenir Next LT Pro"/>
                                      <w:b/>
                                      <w:bCs/>
                                      <w:noProof/>
                                      <w:color w:val="8064A2" w:themeColor="accent4"/>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6BE66D" id="_x0000_t202" coordsize="21600,21600" o:spt="202" path="m,l,21600r21600,l21600,xe">
                      <v:stroke joinstyle="miter"/>
                      <v:path gradientshapeok="t" o:connecttype="rect"/>
                    </v:shapetype>
                    <v:shape id="Text Box 1" o:spid="_x0000_s1026" type="#_x0000_t202" style="position:absolute;left:0;text-align:left;margin-left:27pt;margin-top:74.1pt;width:141.75pt;height:83.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" filled="f" stroked="f">
                      <v:textbox>
                        <w:txbxContent>
                          <w:p w14:paraId="3415941F" w14:textId="77777777" w:rsidR="00BD39BE" w:rsidRPr="004058B1" w:rsidRDefault="00BD39BE" w:rsidP="00BD39BE">
                            <w:pPr>
                              <w:pStyle w:val="Byline"/>
                              <w:spacing w:line="360" w:lineRule="auto"/>
                              <w:rPr>
                                <w:sz w:val="21"/>
                                <w:szCs w:val="21"/>
                              </w:rPr>
                            </w:pPr>
                            <w:bookmarkStart w:id="2" w:name="_Hlk174711614"/>
                            <w:bookmarkEnd w:id="2"/>
                            <w:r w:rsidRPr="004058B1">
                              <w:rPr>
                                <w:sz w:val="21"/>
                                <w:szCs w:val="21"/>
                              </w:rPr>
                              <w:t>www.shifasurgery.co.uk</w:t>
                            </w:r>
                          </w:p>
                          <w:p w14:paraId="3AE03910" w14:textId="77777777" w:rsidR="00BD39BE" w:rsidRPr="004058B1" w:rsidRDefault="00BD39BE" w:rsidP="00BD39BE">
                            <w:pPr>
                              <w:pStyle w:val="Byline"/>
                              <w:spacing w:line="360" w:lineRule="auto"/>
                              <w:rPr>
                                <w:sz w:val="21"/>
                                <w:szCs w:val="21"/>
                              </w:rPr>
                            </w:pPr>
                            <w:r w:rsidRPr="004058B1">
                              <w:rPr>
                                <w:sz w:val="21"/>
                                <w:szCs w:val="21"/>
                              </w:rPr>
                              <w:t>@Shifasurgeryblackburn</w:t>
                            </w:r>
                          </w:p>
                          <w:p w14:paraId="46F9DF72" w14:textId="77777777" w:rsidR="00BD39BE" w:rsidRDefault="00BD39BE" w:rsidP="00BD39BE">
                            <w:pPr>
                              <w:pStyle w:val="Byline"/>
                              <w:spacing w:line="360" w:lineRule="auto"/>
                              <w:rPr>
                                <w:noProof/>
                                <w:sz w:val="21"/>
                                <w:szCs w:val="21"/>
                              </w:rPr>
                            </w:pPr>
                            <w:r w:rsidRPr="004058B1">
                              <w:rPr>
                                <w:noProof/>
                                <w:sz w:val="21"/>
                                <w:szCs w:val="21"/>
                              </w:rPr>
                              <w:t>@Shifasurgerybangor</w:t>
                            </w:r>
                          </w:p>
                          <w:p w14:paraId="1E4A49F3" w14:textId="77777777" w:rsidR="006F3A6F" w:rsidRDefault="006F3A6F" w:rsidP="00BD39BE">
                            <w:pPr>
                              <w:pStyle w:val="Byline"/>
                              <w:spacing w:line="360" w:lineRule="auto"/>
                              <w:rPr>
                                <w:noProof/>
                                <w:sz w:val="21"/>
                                <w:szCs w:val="21"/>
                              </w:rPr>
                            </w:pPr>
                          </w:p>
                          <w:p w14:paraId="2EE9FD21" w14:textId="77777777" w:rsidR="006F3A6F" w:rsidRDefault="006F3A6F" w:rsidP="00BD39BE">
                            <w:pPr>
                              <w:pStyle w:val="Byline"/>
                              <w:spacing w:line="360" w:lineRule="auto"/>
                              <w:rPr>
                                <w:noProof/>
                                <w:sz w:val="21"/>
                                <w:szCs w:val="21"/>
                              </w:rPr>
                            </w:pPr>
                          </w:p>
                          <w:p w14:paraId="69C2432A" w14:textId="77777777" w:rsidR="006F3A6F" w:rsidRPr="004058B1" w:rsidRDefault="006F3A6F" w:rsidP="00BD39BE">
                            <w:pPr>
                              <w:pStyle w:val="Byline"/>
                              <w:spacing w:line="360" w:lineRule="auto"/>
                              <w:rPr>
                                <w:noProof/>
                                <w:sz w:val="21"/>
                                <w:szCs w:val="21"/>
                              </w:rPr>
                            </w:pPr>
                          </w:p>
                          <w:p w14:paraId="7AFE00F0" w14:textId="77777777" w:rsidR="00BD39BE" w:rsidRPr="000C6273" w:rsidRDefault="00BD39BE" w:rsidP="00BD39BE">
                            <w:pPr>
                              <w:pStyle w:val="Byline"/>
                              <w:rPr>
                                <w:rFonts w:ascii="Avenir Next LT Pro" w:hAnsi="Avenir Next LT Pro"/>
                                <w:b/>
                                <w:bCs/>
                                <w:noProof/>
                                <w:color w:val="8064A2" w:themeColor="accent4"/>
                                <w:sz w:val="21"/>
                                <w:szCs w:val="21"/>
                              </w:rPr>
                            </w:pPr>
                          </w:p>
                        </w:txbxContent>
                      </v:textbox>
                    </v:shape>
                  </w:pict>
                </mc:Fallback>
              </mc:AlternateContent>
            </w:r>
          </w:p>
        </w:tc>
      </w:tr>
      <w:tr w:rsidR="002719D0" w:rsidRPr="005D488D" w14:paraId="27AD7BC6" w14:textId="77777777" w:rsidTr="006F3A6F">
        <w:trPr>
          <w:trHeight w:val="5904"/>
        </w:trPr>
        <w:tc>
          <w:tcPr>
            <w:tcW w:w="3250" w:type="pct"/>
          </w:tcPr>
          <w:p w14:paraId="2FB3DEF6" w14:textId="77777777" w:rsidR="00F85A42" w:rsidRPr="001609C9" w:rsidRDefault="00F85A42" w:rsidP="006F3A6F">
            <w:pPr>
              <w:rPr>
                <w:rFonts w:asciiTheme="majorHAnsi" w:hAnsiTheme="majorHAnsi"/>
                <w:color w:val="8064A2" w:themeColor="accent4"/>
                <w:sz w:val="32"/>
                <w:szCs w:val="32"/>
              </w:rPr>
            </w:pPr>
            <w:r w:rsidRPr="001609C9">
              <w:rPr>
                <w:rFonts w:asciiTheme="majorHAnsi" w:hAnsiTheme="majorHAnsi"/>
                <w:color w:val="8064A2" w:themeColor="accent4"/>
                <w:sz w:val="32"/>
                <w:szCs w:val="32"/>
              </w:rPr>
              <w:t>ONLINE TRIAGE SYSTEM</w:t>
            </w:r>
          </w:p>
          <w:p w14:paraId="227D57D0" w14:textId="77777777" w:rsidR="00F85A42" w:rsidRDefault="00F85A42" w:rsidP="006F3A6F">
            <w:pPr>
              <w:spacing w:before="120"/>
            </w:pPr>
            <w:r>
              <w:t>Did you know Shifa Surgery now offers an online triage system? The online form is a quick and easy way of letting your surgery know what's wrong or raising a query or concern. This can help you get the right care when you need it.</w:t>
            </w:r>
          </w:p>
          <w:p w14:paraId="3D9E953D" w14:textId="79C35B3D" w:rsidR="00F85A42" w:rsidRDefault="00F85A42" w:rsidP="006F3A6F">
            <w:pPr>
              <w:spacing w:before="120"/>
            </w:pPr>
            <w:r>
              <w:t>They can also be more convenient for some people, for example, if you do not like to use the phone, or you find it difficult to call the surgery because of work or caring commitments.</w:t>
            </w:r>
          </w:p>
          <w:p w14:paraId="07D0145D" w14:textId="5801E7D9" w:rsidR="00F85A42" w:rsidRPr="006F3A6F" w:rsidRDefault="00707B66" w:rsidP="006F3A6F">
            <w:pPr>
              <w:spacing w:before="120"/>
              <w:rPr>
                <w:b/>
                <w:bCs/>
              </w:rPr>
            </w:pPr>
            <w:r w:rsidRPr="006F3A6F">
              <w:rPr>
                <w:b/>
                <w:bCs/>
              </w:rPr>
              <w:t>PLEASE DO NOT USE AN ONLINE FORM TO REQUEST HELP IF YOUR MEDICAL PROBLEM IS URGENT.</w:t>
            </w:r>
          </w:p>
          <w:p w14:paraId="54A9E709" w14:textId="7974DBE6" w:rsidR="00F85A42" w:rsidRDefault="00F85A42" w:rsidP="006F3A6F">
            <w:pPr>
              <w:spacing w:before="120"/>
            </w:pPr>
            <w:r>
              <w:t>Our team will use the information you've provided to make sure you get the help that's right for you.</w:t>
            </w:r>
          </w:p>
          <w:p w14:paraId="15112767" w14:textId="77777777" w:rsidR="00F85A42" w:rsidRDefault="00F85A42" w:rsidP="006F3A6F">
            <w:pPr>
              <w:spacing w:before="120"/>
            </w:pPr>
            <w:r>
              <w:t>This could be:</w:t>
            </w:r>
          </w:p>
          <w:p w14:paraId="4E2159CF" w14:textId="395FD593" w:rsidR="00F85A42" w:rsidRDefault="00F85A42" w:rsidP="006F3A6F">
            <w:pPr>
              <w:spacing w:before="120"/>
            </w:pPr>
            <w:r>
              <w:t>•</w:t>
            </w:r>
            <w:r>
              <w:tab/>
              <w:t>a face-to-face appointment</w:t>
            </w:r>
          </w:p>
          <w:p w14:paraId="707F274C" w14:textId="75F9DBB5" w:rsidR="00F85A42" w:rsidRDefault="00F85A42" w:rsidP="006F3A6F">
            <w:pPr>
              <w:spacing w:before="120"/>
            </w:pPr>
            <w:r>
              <w:t>•</w:t>
            </w:r>
            <w:r>
              <w:tab/>
              <w:t>a phone call or video consultation</w:t>
            </w:r>
          </w:p>
          <w:p w14:paraId="59138B4A" w14:textId="4346BAF6" w:rsidR="00F85A42" w:rsidRDefault="00F85A42" w:rsidP="006F3A6F">
            <w:pPr>
              <w:spacing w:before="120"/>
            </w:pPr>
            <w:r>
              <w:t>•</w:t>
            </w:r>
            <w:r>
              <w:tab/>
              <w:t>a short text or email message, for example to ask for further information.</w:t>
            </w:r>
          </w:p>
          <w:p w14:paraId="5DD37950" w14:textId="77777777" w:rsidR="00F85A42" w:rsidRDefault="00F85A42" w:rsidP="006F3A6F">
            <w:pPr>
              <w:spacing w:before="120"/>
            </w:pPr>
            <w:r>
              <w:t>Consultations by phone, video call or sending a short text or email message can be more flexible and often means the doctor, nurse or another health professional can help you sooner.</w:t>
            </w:r>
          </w:p>
          <w:p w14:paraId="14E1CD54" w14:textId="77777777" w:rsidR="00F85A42" w:rsidRPr="003C32FD" w:rsidRDefault="00F85A42" w:rsidP="006F3A6F">
            <w:pPr>
              <w:spacing w:before="120"/>
              <w:rPr>
                <w:b/>
                <w:bCs/>
              </w:rPr>
            </w:pPr>
            <w:r w:rsidRPr="003C32FD">
              <w:rPr>
                <w:b/>
                <w:bCs/>
              </w:rPr>
              <w:t>For urgent medical help, go to 111.nhs.uk, or call 111 if you cannot get help online. For emergencies, go to your nearest A&amp;E or call 999 for an ambulance.</w:t>
            </w:r>
          </w:p>
          <w:p w14:paraId="70A6D75C" w14:textId="160EDB4E" w:rsidR="008426AD" w:rsidRPr="005D488D" w:rsidRDefault="008426AD" w:rsidP="006F3A6F">
            <w:pPr>
              <w:spacing w:line="276" w:lineRule="auto"/>
              <w:rPr>
                <w:lang w:val="en-GB"/>
              </w:rPr>
            </w:pPr>
          </w:p>
        </w:tc>
        <w:tc>
          <w:tcPr>
            <w:tcW w:w="333" w:type="pct"/>
          </w:tcPr>
          <w:p w14:paraId="4BA0DE2E" w14:textId="6A3F07E0" w:rsidR="002719D0" w:rsidRPr="005D488D" w:rsidRDefault="002719D0" w:rsidP="006F3A6F">
            <w:pPr>
              <w:rPr>
                <w:lang w:val="en-GB"/>
              </w:rPr>
            </w:pPr>
          </w:p>
        </w:tc>
        <w:tc>
          <w:tcPr>
            <w:tcW w:w="1417" w:type="pct"/>
          </w:tcPr>
          <w:p w14:paraId="75786AFE" w14:textId="3691496D" w:rsidR="002719D0" w:rsidRPr="005D488D" w:rsidRDefault="006F3A6F" w:rsidP="006F3A6F">
            <w:pPr>
              <w:rPr>
                <w:lang w:val="en-GB"/>
              </w:rPr>
            </w:pPr>
            <w:r w:rsidRPr="008426AD">
              <w:rPr>
                <w:noProof/>
                <w:sz w:val="12"/>
                <w:lang w:val="en-GB"/>
              </w:rPr>
              <mc:AlternateContent>
                <mc:Choice Requires="wps">
                  <w:drawing>
                    <wp:anchor distT="45720" distB="45720" distL="114300" distR="114300" simplePos="0" relativeHeight="251672576" behindDoc="0" locked="0" layoutInCell="1" allowOverlap="1" wp14:anchorId="4F425E14" wp14:editId="4F86CC0E">
                      <wp:simplePos x="0" y="0"/>
                      <wp:positionH relativeFrom="column">
                        <wp:posOffset>-205641</wp:posOffset>
                      </wp:positionH>
                      <wp:positionV relativeFrom="paragraph">
                        <wp:posOffset>322168</wp:posOffset>
                      </wp:positionV>
                      <wp:extent cx="2447925" cy="8360228"/>
                      <wp:effectExtent l="0" t="0" r="0" b="31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8360228"/>
                              </a:xfrm>
                              <a:prstGeom prst="rect">
                                <a:avLst/>
                              </a:prstGeom>
                              <a:noFill/>
                              <a:ln w="9525">
                                <a:noFill/>
                                <a:miter lim="800000"/>
                                <a:headEnd/>
                                <a:tailEnd/>
                              </a:ln>
                            </wps:spPr>
                            <wps:txbx>
                              <w:txbxContent>
                                <w:p w14:paraId="503F3A21" w14:textId="5C97938C" w:rsidR="006F3A6F" w:rsidRPr="00A25563" w:rsidRDefault="006F3A6F" w:rsidP="00450227">
                                  <w:pPr>
                                    <w:spacing w:line="276" w:lineRule="auto"/>
                                    <w:rPr>
                                      <w:rFonts w:asciiTheme="majorHAnsi" w:hAnsiTheme="majorHAnsi"/>
                                      <w:color w:val="8064A2" w:themeColor="accent4"/>
                                      <w:sz w:val="32"/>
                                      <w:szCs w:val="32"/>
                                      <w:lang w:val="en-GB"/>
                                    </w:rPr>
                                  </w:pPr>
                                  <w:r>
                                    <w:rPr>
                                      <w:rFonts w:asciiTheme="majorHAnsi" w:hAnsiTheme="majorHAnsi"/>
                                      <w:color w:val="8064A2" w:themeColor="accent4"/>
                                      <w:sz w:val="32"/>
                                      <w:szCs w:val="32"/>
                                      <w:lang w:val="en-GB"/>
                                    </w:rPr>
                                    <w:t>W</w:t>
                                  </w:r>
                                  <w:r w:rsidRPr="00A25563">
                                    <w:rPr>
                                      <w:rFonts w:asciiTheme="majorHAnsi" w:hAnsiTheme="majorHAnsi"/>
                                      <w:color w:val="8064A2" w:themeColor="accent4"/>
                                      <w:sz w:val="32"/>
                                      <w:szCs w:val="32"/>
                                      <w:lang w:val="en-GB"/>
                                    </w:rPr>
                                    <w:t>ELCOME TO THE LATEST ISSUE OF OUR PRACTICE NEWSLETTER</w:t>
                                  </w:r>
                                </w:p>
                                <w:p w14:paraId="49215F27" w14:textId="204C34A2" w:rsidR="0085257F" w:rsidRPr="008426AD" w:rsidRDefault="006F3A6F" w:rsidP="006F3A6F">
                                  <w:pPr>
                                    <w:spacing w:line="276" w:lineRule="auto"/>
                                    <w:rPr>
                                      <w:lang w:val="en-GB"/>
                                    </w:rPr>
                                  </w:pPr>
                                  <w:r w:rsidRPr="00A25563">
                                    <w:rPr>
                                      <w:lang w:val="en-GB"/>
                                    </w:rPr>
                                    <w:t xml:space="preserve">Your feedback on this newsletter is welcomed, and we would also be delighted to hear of any </w:t>
                                  </w:r>
                                  <w:r w:rsidRPr="008426AD">
                                    <w:rPr>
                                      <w:lang w:val="en-GB"/>
                                    </w:rPr>
                                    <w:t>ideas and content you would like to see in a future edition.</w:t>
                                  </w:r>
                                </w:p>
                                <w:p w14:paraId="1B5E613D" w14:textId="77777777" w:rsidR="007C41B0" w:rsidRDefault="007C41B0" w:rsidP="007C41B0">
                                  <w:pPr>
                                    <w:rPr>
                                      <w:rFonts w:asciiTheme="majorHAnsi" w:hAnsiTheme="majorHAnsi"/>
                                      <w:color w:val="8064A2" w:themeColor="accent4"/>
                                      <w:sz w:val="32"/>
                                      <w:szCs w:val="32"/>
                                    </w:rPr>
                                  </w:pPr>
                                  <w:r w:rsidRPr="00286C80">
                                    <w:rPr>
                                      <w:rFonts w:asciiTheme="majorHAnsi" w:hAnsiTheme="majorHAnsi"/>
                                      <w:color w:val="8064A2" w:themeColor="accent4"/>
                                      <w:sz w:val="32"/>
                                      <w:szCs w:val="32"/>
                                    </w:rPr>
                                    <w:t>DID NOT ATTEND POLICY</w:t>
                                  </w:r>
                                  <w:r>
                                    <w:rPr>
                                      <w:rFonts w:asciiTheme="majorHAnsi" w:hAnsiTheme="majorHAnsi"/>
                                      <w:color w:val="8064A2" w:themeColor="accent4"/>
                                      <w:sz w:val="32"/>
                                      <w:szCs w:val="32"/>
                                    </w:rPr>
                                    <w:t xml:space="preserve"> </w:t>
                                  </w:r>
                                </w:p>
                                <w:p w14:paraId="0EC510BE" w14:textId="77777777" w:rsidR="007C41B0" w:rsidRDefault="007C41B0" w:rsidP="007C41B0">
                                  <w:pPr>
                                    <w:spacing w:line="276" w:lineRule="auto"/>
                                  </w:pPr>
                                  <w:r w:rsidRPr="00286C80">
                                    <w:t xml:space="preserve">The practice would like to highlight </w:t>
                                  </w:r>
                                  <w:r>
                                    <w:t xml:space="preserve">that </w:t>
                                  </w:r>
                                  <w:r w:rsidRPr="00286C80">
                                    <w:t>an increasing number of patients are failing to cancel or attend their appointments, resulting in wasted appointments. If you cannot make an appointment, please ring reception to cancel even if it is the same day</w:t>
                                  </w:r>
                                  <w:r>
                                    <w:t xml:space="preserve"> as </w:t>
                                  </w:r>
                                  <w:r w:rsidRPr="00286C80">
                                    <w:t>these appointments can be given to patients that desperately need them.</w:t>
                                  </w:r>
                                </w:p>
                                <w:p w14:paraId="3920099D" w14:textId="77777777" w:rsidR="007C41B0" w:rsidRDefault="007C41B0" w:rsidP="007C41B0">
                                  <w:pPr>
                                    <w:spacing w:line="276" w:lineRule="auto"/>
                                  </w:pPr>
                                  <w:r w:rsidRPr="00286C80">
                                    <w:t>In response to this</w:t>
                                  </w:r>
                                  <w:r>
                                    <w:t xml:space="preserve"> increase</w:t>
                                  </w:r>
                                  <w:r w:rsidRPr="00286C80">
                                    <w:t>, we have introduced a DNA Policy and Shifa Surgery intends to fully implement its policy pertaining to non</w:t>
                                  </w:r>
                                  <w:r>
                                    <w:t>-</w:t>
                                  </w:r>
                                  <w:r w:rsidRPr="00286C80">
                                    <w:t>attendance on a strict and consistent basis.</w:t>
                                  </w:r>
                                </w:p>
                                <w:p w14:paraId="1D1D958B" w14:textId="04C7DE36" w:rsidR="007C41B0" w:rsidRDefault="007C41B0" w:rsidP="007C41B0">
                                  <w:pPr>
                                    <w:spacing w:line="276" w:lineRule="auto"/>
                                  </w:pPr>
                                  <w:r>
                                    <w:t xml:space="preserve"> We would like to remind patients that instead of phoning the surgery they can cancel an appointment via the NHS app, or if they have received a reminder text, they can simply reply with the word “cancel”. </w:t>
                                  </w:r>
                                </w:p>
                                <w:p w14:paraId="1F3CE9D6" w14:textId="44F48386" w:rsidR="004D423C" w:rsidRDefault="004D423C" w:rsidP="006F3A6F">
                                  <w:pPr>
                                    <w:spacing w:line="276" w:lineRule="auto"/>
                                  </w:pPr>
                                </w:p>
                                <w:p w14:paraId="35750A60" w14:textId="3453E58A" w:rsidR="004D423C" w:rsidRDefault="004D423C" w:rsidP="006F3A6F">
                                  <w:pPr>
                                    <w:spacing w:line="276"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425E14" id="Text Box 2" o:spid="_x0000_s1027" type="#_x0000_t202" style="position:absolute;margin-left:-16.2pt;margin-top:25.35pt;width:192.75pt;height:658.3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" filled="f" stroked="f">
                      <v:textbox>
                        <w:txbxContent>
                          <w:p w14:paraId="503F3A21" w14:textId="5C97938C" w:rsidR="006F3A6F" w:rsidRPr="00A25563" w:rsidRDefault="006F3A6F" w:rsidP="00450227">
                            <w:pPr>
                              <w:spacing w:line="276" w:lineRule="auto"/>
                              <w:rPr>
                                <w:rFonts w:asciiTheme="majorHAnsi" w:hAnsiTheme="majorHAnsi"/>
                                <w:color w:val="8064A2" w:themeColor="accent4"/>
                                <w:sz w:val="32"/>
                                <w:szCs w:val="32"/>
                                <w:lang w:val="en-GB"/>
                              </w:rPr>
                            </w:pPr>
                            <w:r>
                              <w:rPr>
                                <w:rFonts w:asciiTheme="majorHAnsi" w:hAnsiTheme="majorHAnsi"/>
                                <w:color w:val="8064A2" w:themeColor="accent4"/>
                                <w:sz w:val="32"/>
                                <w:szCs w:val="32"/>
                                <w:lang w:val="en-GB"/>
                              </w:rPr>
                              <w:t>W</w:t>
                            </w:r>
                            <w:r w:rsidRPr="00A25563">
                              <w:rPr>
                                <w:rFonts w:asciiTheme="majorHAnsi" w:hAnsiTheme="majorHAnsi"/>
                                <w:color w:val="8064A2" w:themeColor="accent4"/>
                                <w:sz w:val="32"/>
                                <w:szCs w:val="32"/>
                                <w:lang w:val="en-GB"/>
                              </w:rPr>
                              <w:t>ELCOME TO THE LATEST ISSUE OF OUR PRACTICE NEWSLETTER</w:t>
                            </w:r>
                          </w:p>
                          <w:p w14:paraId="49215F27" w14:textId="204C34A2" w:rsidR="0085257F" w:rsidRPr="008426AD" w:rsidRDefault="006F3A6F" w:rsidP="006F3A6F">
                            <w:pPr>
                              <w:spacing w:line="276" w:lineRule="auto"/>
                              <w:rPr>
                                <w:lang w:val="en-GB"/>
                              </w:rPr>
                            </w:pPr>
                            <w:r w:rsidRPr="00A25563">
                              <w:rPr>
                                <w:lang w:val="en-GB"/>
                              </w:rPr>
                              <w:t xml:space="preserve">Your feedback on this newsletter is welcomed, and we would also be delighted to hear of any </w:t>
                            </w:r>
                            <w:r w:rsidRPr="008426AD">
                              <w:rPr>
                                <w:lang w:val="en-GB"/>
                              </w:rPr>
                              <w:t>ideas and content you would like to see in a future edition.</w:t>
                            </w:r>
                          </w:p>
                          <w:p w14:paraId="1B5E613D" w14:textId="77777777" w:rsidR="007C41B0" w:rsidRDefault="007C41B0" w:rsidP="007C41B0">
                            <w:pPr>
                              <w:rPr>
                                <w:rFonts w:asciiTheme="majorHAnsi" w:hAnsiTheme="majorHAnsi"/>
                                <w:color w:val="8064A2" w:themeColor="accent4"/>
                                <w:sz w:val="32"/>
                                <w:szCs w:val="32"/>
                              </w:rPr>
                            </w:pPr>
                            <w:r w:rsidRPr="00286C80">
                              <w:rPr>
                                <w:rFonts w:asciiTheme="majorHAnsi" w:hAnsiTheme="majorHAnsi"/>
                                <w:color w:val="8064A2" w:themeColor="accent4"/>
                                <w:sz w:val="32"/>
                                <w:szCs w:val="32"/>
                              </w:rPr>
                              <w:t>DID NOT ATTEND POLICY</w:t>
                            </w:r>
                            <w:r>
                              <w:rPr>
                                <w:rFonts w:asciiTheme="majorHAnsi" w:hAnsiTheme="majorHAnsi"/>
                                <w:color w:val="8064A2" w:themeColor="accent4"/>
                                <w:sz w:val="32"/>
                                <w:szCs w:val="32"/>
                              </w:rPr>
                              <w:t xml:space="preserve"> </w:t>
                            </w:r>
                          </w:p>
                          <w:p w14:paraId="0EC510BE" w14:textId="77777777" w:rsidR="007C41B0" w:rsidRDefault="007C41B0" w:rsidP="007C41B0">
                            <w:pPr>
                              <w:spacing w:line="276" w:lineRule="auto"/>
                            </w:pPr>
                            <w:r w:rsidRPr="00286C80">
                              <w:t xml:space="preserve">The practice would like to highlight </w:t>
                            </w:r>
                            <w:r>
                              <w:t xml:space="preserve">that </w:t>
                            </w:r>
                            <w:r w:rsidRPr="00286C80">
                              <w:t>an increasing number of patients are failing to cancel or attend their appointments, resulting in wasted appointments. If you cannot make an appointment, please ring reception to cancel even if it is the same day</w:t>
                            </w:r>
                            <w:r>
                              <w:t xml:space="preserve"> as </w:t>
                            </w:r>
                            <w:r w:rsidRPr="00286C80">
                              <w:t>these appointments can be given to patients that desperately need them.</w:t>
                            </w:r>
                          </w:p>
                          <w:p w14:paraId="3920099D" w14:textId="77777777" w:rsidR="007C41B0" w:rsidRDefault="007C41B0" w:rsidP="007C41B0">
                            <w:pPr>
                              <w:spacing w:line="276" w:lineRule="auto"/>
                            </w:pPr>
                            <w:r w:rsidRPr="00286C80">
                              <w:t>In response to this</w:t>
                            </w:r>
                            <w:r>
                              <w:t xml:space="preserve"> increase</w:t>
                            </w:r>
                            <w:r w:rsidRPr="00286C80">
                              <w:t>, we have introduced a DNA Policy and Shifa Surgery intends to fully implement its policy pertaining to non</w:t>
                            </w:r>
                            <w:r>
                              <w:t>-</w:t>
                            </w:r>
                            <w:r w:rsidRPr="00286C80">
                              <w:t>attendance on a strict and consistent basis.</w:t>
                            </w:r>
                          </w:p>
                          <w:p w14:paraId="1D1D958B" w14:textId="04C7DE36" w:rsidR="007C41B0" w:rsidRDefault="007C41B0" w:rsidP="007C41B0">
                            <w:pPr>
                              <w:spacing w:line="276" w:lineRule="auto"/>
                            </w:pPr>
                            <w:r>
                              <w:t xml:space="preserve"> We would like to remind patients that instead of phoning the surgery they can cancel an appointment via the NHS app, or if they have received a reminder text, they can simply reply with the word “cancel”. </w:t>
                            </w:r>
                          </w:p>
                          <w:p w14:paraId="1F3CE9D6" w14:textId="44F48386" w:rsidR="004D423C" w:rsidRDefault="004D423C" w:rsidP="006F3A6F">
                            <w:pPr>
                              <w:spacing w:line="276" w:lineRule="auto"/>
                            </w:pPr>
                          </w:p>
                          <w:p w14:paraId="35750A60" w14:textId="3453E58A" w:rsidR="004D423C" w:rsidRDefault="004D423C" w:rsidP="006F3A6F">
                            <w:pPr>
                              <w:spacing w:line="276" w:lineRule="auto"/>
                            </w:pPr>
                          </w:p>
                        </w:txbxContent>
                      </v:textbox>
                    </v:shape>
                  </w:pict>
                </mc:Fallback>
              </mc:AlternateContent>
            </w:r>
            <w:r>
              <w:rPr>
                <w:noProof/>
                <w:sz w:val="12"/>
                <w:lang w:val="en-GB"/>
              </w:rPr>
              <w:drawing>
                <wp:anchor distT="0" distB="0" distL="114300" distR="114300" simplePos="0" relativeHeight="251670528" behindDoc="0" locked="0" layoutInCell="1" allowOverlap="1" wp14:anchorId="631A42E6" wp14:editId="5A390EE9">
                  <wp:simplePos x="0" y="0"/>
                  <wp:positionH relativeFrom="column">
                    <wp:posOffset>-11430</wp:posOffset>
                  </wp:positionH>
                  <wp:positionV relativeFrom="paragraph">
                    <wp:posOffset>49529</wp:posOffset>
                  </wp:positionV>
                  <wp:extent cx="428625" cy="428625"/>
                  <wp:effectExtent l="0" t="0" r="0" b="0"/>
                  <wp:wrapNone/>
                  <wp:docPr id="51742945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pic:spPr>
                      </pic:pic>
                    </a:graphicData>
                  </a:graphic>
                  <wp14:sizeRelH relativeFrom="margin">
                    <wp14:pctWidth>0</wp14:pctWidth>
                  </wp14:sizeRelH>
                  <wp14:sizeRelV relativeFrom="margin">
                    <wp14:pctHeight>0</wp14:pctHeight>
                  </wp14:sizeRelV>
                </wp:anchor>
              </w:drawing>
            </w:r>
          </w:p>
        </w:tc>
      </w:tr>
    </w:tbl>
    <w:p w14:paraId="0F358AFE" w14:textId="53000B63" w:rsidR="00197602" w:rsidRPr="005D488D" w:rsidRDefault="008608F3" w:rsidP="002719D0">
      <w:pPr>
        <w:pStyle w:val="NoSpacing"/>
        <w:rPr>
          <w:lang w:val="en-GB"/>
        </w:rPr>
        <w:sectPr w:rsidR="00197602" w:rsidRPr="005D488D" w:rsidSect="00BD39BE">
          <w:footerReference w:type="default" r:id="rId15"/>
          <w:pgSz w:w="11906" w:h="16838" w:code="9"/>
          <w:pgMar w:top="1191" w:right="720" w:bottom="360" w:left="720" w:header="720" w:footer="432" w:gutter="0"/>
          <w:cols w:space="720"/>
          <w:docGrid w:linePitch="360"/>
        </w:sectPr>
      </w:pPr>
      <w:r>
        <w:rPr>
          <w:noProof/>
          <w:lang w:val="en-GB"/>
        </w:rPr>
        <w:drawing>
          <wp:anchor distT="0" distB="0" distL="114300" distR="114300" simplePos="0" relativeHeight="251699200" behindDoc="0" locked="0" layoutInCell="1" allowOverlap="1" wp14:anchorId="41CD0E17" wp14:editId="01B4EEFA">
            <wp:simplePos x="0" y="0"/>
            <wp:positionH relativeFrom="column">
              <wp:posOffset>-142875</wp:posOffset>
            </wp:positionH>
            <wp:positionV relativeFrom="paragraph">
              <wp:posOffset>6482715</wp:posOffset>
            </wp:positionV>
            <wp:extent cx="4524375" cy="3206112"/>
            <wp:effectExtent l="0" t="0" r="0" b="0"/>
            <wp:wrapNone/>
            <wp:docPr id="1239531360" name="Picture 7" descr="A screenshot of a medical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531360" name="Picture 7" descr="A screenshot of a medical website&#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34337" cy="3213171"/>
                    </a:xfrm>
                    <a:prstGeom prst="rect">
                      <a:avLst/>
                    </a:prstGeom>
                    <a:noFill/>
                  </pic:spPr>
                </pic:pic>
              </a:graphicData>
            </a:graphic>
            <wp14:sizeRelH relativeFrom="margin">
              <wp14:pctWidth>0</wp14:pctWidth>
            </wp14:sizeRelH>
            <wp14:sizeRelV relativeFrom="margin">
              <wp14:pctHeight>0</wp14:pctHeight>
            </wp14:sizeRelV>
          </wp:anchor>
        </w:drawing>
      </w:r>
    </w:p>
    <w:p w14:paraId="7295F10B" w14:textId="184F85A6" w:rsidR="008910B8" w:rsidRDefault="00EC2C6E" w:rsidP="00624FC0">
      <w:pPr>
        <w:pStyle w:val="ObjectAnchor"/>
        <w:rPr>
          <w:lang w:val="en-GB"/>
        </w:rPr>
      </w:pPr>
      <w:r>
        <w:rPr>
          <w:lang w:val="en-GB" w:bidi="en-GB"/>
        </w:rPr>
        <w:lastRenderedPageBreak/>
        <mc:AlternateContent>
          <mc:Choice Requires="wps">
            <w:drawing>
              <wp:anchor distT="0" distB="0" distL="114300" distR="114300" simplePos="0" relativeHeight="251681792" behindDoc="0" locked="0" layoutInCell="1" allowOverlap="1" wp14:anchorId="0D48B9E6" wp14:editId="14AA24B2">
                <wp:simplePos x="0" y="0"/>
                <wp:positionH relativeFrom="margin">
                  <wp:posOffset>-371475</wp:posOffset>
                </wp:positionH>
                <wp:positionV relativeFrom="paragraph">
                  <wp:posOffset>-689610</wp:posOffset>
                </wp:positionV>
                <wp:extent cx="4924425" cy="10629900"/>
                <wp:effectExtent l="0" t="0" r="0" b="0"/>
                <wp:wrapNone/>
                <wp:docPr id="1587131315" name="Text Box 8"/>
                <wp:cNvGraphicFramePr/>
                <a:graphic xmlns:a="http://schemas.openxmlformats.org/drawingml/2006/main">
                  <a:graphicData uri="http://schemas.microsoft.com/office/word/2010/wordprocessingShape">
                    <wps:wsp>
                      <wps:cNvSpPr txBox="1"/>
                      <wps:spPr>
                        <a:xfrm>
                          <a:off x="0" y="0"/>
                          <a:ext cx="4924425" cy="10629900"/>
                        </a:xfrm>
                        <a:prstGeom prst="rect">
                          <a:avLst/>
                        </a:prstGeom>
                        <a:noFill/>
                        <a:ln w="6350">
                          <a:noFill/>
                        </a:ln>
                      </wps:spPr>
                      <wps:txbx>
                        <w:txbxContent>
                          <w:p w14:paraId="0E5D4ACF" w14:textId="77777777" w:rsidR="000E7407" w:rsidRPr="000E7407" w:rsidRDefault="000E7407" w:rsidP="000E7407">
                            <w:pPr>
                              <w:spacing w:before="120" w:line="360" w:lineRule="auto"/>
                              <w:rPr>
                                <w:rFonts w:asciiTheme="majorHAnsi" w:hAnsiTheme="majorHAnsi"/>
                                <w:color w:val="8064A2" w:themeColor="accent4"/>
                                <w:sz w:val="32"/>
                                <w:szCs w:val="32"/>
                              </w:rPr>
                            </w:pPr>
                            <w:r w:rsidRPr="000E7407">
                              <w:rPr>
                                <w:rFonts w:asciiTheme="majorHAnsi" w:hAnsiTheme="majorHAnsi"/>
                                <w:color w:val="8064A2" w:themeColor="accent4"/>
                                <w:sz w:val="32"/>
                                <w:szCs w:val="32"/>
                              </w:rPr>
                              <w:t xml:space="preserve">WORLD SUICIDE PREVENTION DAY </w:t>
                            </w:r>
                          </w:p>
                          <w:p w14:paraId="039C59B6" w14:textId="77777777" w:rsidR="00A77F73" w:rsidRDefault="0087310F" w:rsidP="00A77F73">
                            <w:pPr>
                              <w:spacing w:before="120" w:line="276" w:lineRule="auto"/>
                            </w:pPr>
                            <w:r>
                              <w:t xml:space="preserve">Tuesday </w:t>
                            </w:r>
                            <w:r w:rsidR="000E7407" w:rsidRPr="000E7407">
                              <w:t>10</w:t>
                            </w:r>
                            <w:r w:rsidR="000E7407" w:rsidRPr="000E7407">
                              <w:rPr>
                                <w:vertAlign w:val="superscript"/>
                              </w:rPr>
                              <w:t>th</w:t>
                            </w:r>
                            <w:r w:rsidR="000E7407" w:rsidRPr="000E7407">
                              <w:t xml:space="preserve"> of September is World Suicide Prevention Day. It is estimated that there are currently more than 700,000 suicides per year worldwide, and we know that each suicide profoundly affects many more</w:t>
                            </w:r>
                            <w:r w:rsidR="00EC2C6E">
                              <w:t xml:space="preserve"> </w:t>
                            </w:r>
                            <w:r w:rsidR="000E7407" w:rsidRPr="000E7407">
                              <w:t>people. Suicide remains a critical global issue, affecting individuals and communities worldwide. Changing the narrative on suicide aims to inspire individuals, communities, and governments to engage in open and honest discussions about suicide and suicidal behavior. By initiating these vital conversations, we can break down barriers, raise awareness, and create better cultures of understanding and support.</w:t>
                            </w:r>
                            <w:r w:rsidR="00A77F73">
                              <w:t xml:space="preserve"> </w:t>
                            </w:r>
                            <w:r w:rsidR="00A77F73" w:rsidRPr="00EC2C6E">
                              <w:t xml:space="preserve">Blackburn </w:t>
                            </w:r>
                            <w:r w:rsidR="00A77F73">
                              <w:t xml:space="preserve">with </w:t>
                            </w:r>
                            <w:r w:rsidR="00A77F73" w:rsidRPr="00EC2C6E">
                              <w:t xml:space="preserve">Darwen council will be honouring the day </w:t>
                            </w:r>
                            <w:r w:rsidR="00A77F73">
                              <w:t xml:space="preserve">by holding a </w:t>
                            </w:r>
                            <w:r w:rsidR="00A77F73" w:rsidRPr="00EC2C6E">
                              <w:t xml:space="preserve">vigil and </w:t>
                            </w:r>
                            <w:r w:rsidR="00A77F73">
                              <w:t>t</w:t>
                            </w:r>
                            <w:r w:rsidR="00A77F73" w:rsidRPr="001E4800">
                              <w:t>here is also a planned walk from Darwen to Blackburn to m</w:t>
                            </w:r>
                            <w:r w:rsidR="00A77F73">
                              <w:t>a</w:t>
                            </w:r>
                            <w:r w:rsidR="00A77F73" w:rsidRPr="001E4800">
                              <w:t>rk the day</w:t>
                            </w:r>
                            <w:r w:rsidR="00A77F73">
                              <w:t xml:space="preserve">. </w:t>
                            </w:r>
                          </w:p>
                          <w:p w14:paraId="2C0B93EF" w14:textId="6B8A19E3" w:rsidR="000E7407" w:rsidRDefault="00A77F73" w:rsidP="00020FD0">
                            <w:pPr>
                              <w:spacing w:before="120" w:line="276" w:lineRule="auto"/>
                              <w:ind w:firstLine="720"/>
                              <w:jc w:val="center"/>
                            </w:pPr>
                            <w:r w:rsidRPr="00EC2C6E">
                              <w:rPr>
                                <w:noProof/>
                                <w:lang w:val="en-GB"/>
                              </w:rPr>
                              <w:drawing>
                                <wp:inline distT="0" distB="0" distL="0" distR="0" wp14:anchorId="6AA010FD" wp14:editId="7D423B28">
                                  <wp:extent cx="3457114" cy="1944538"/>
                                  <wp:effectExtent l="0" t="0" r="0" b="0"/>
                                  <wp:docPr id="479407648" name="Picture 15" descr="A yellow and blue sign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407648" name="Picture 15" descr="A yellow and blue sign with text&#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88786" cy="1962353"/>
                                          </a:xfrm>
                                          <a:prstGeom prst="rect">
                                            <a:avLst/>
                                          </a:prstGeom>
                                          <a:noFill/>
                                          <a:ln>
                                            <a:noFill/>
                                          </a:ln>
                                        </pic:spPr>
                                      </pic:pic>
                                    </a:graphicData>
                                  </a:graphic>
                                </wp:inline>
                              </w:drawing>
                            </w:r>
                          </w:p>
                          <w:p w14:paraId="1F3E1BD8" w14:textId="77777777" w:rsidR="00020FD0" w:rsidRDefault="00A77F73" w:rsidP="00020FD0">
                            <w:pPr>
                              <w:spacing w:before="120" w:line="276" w:lineRule="auto"/>
                            </w:pPr>
                            <w:r>
                              <w:t xml:space="preserve">Shifa Surgery has a Mental Health Practitioner </w:t>
                            </w:r>
                            <w:r w:rsidR="00896B03">
                              <w:t xml:space="preserve">who works in the Practice who you are able to book in and have appointments with. </w:t>
                            </w:r>
                            <w:r w:rsidR="00020FD0" w:rsidRPr="00896B03">
                              <w:t>The MHP is a Mental Health professional who works within GP practices. They offer short term support to help you understand and manage your mental health needs, improve your wellbeing and help you to access other services that may also improve your mental and physical health</w:t>
                            </w:r>
                          </w:p>
                          <w:p w14:paraId="04992B81" w14:textId="0577DAA2" w:rsidR="00896B03" w:rsidRDefault="00896B03" w:rsidP="00A77F73">
                            <w:pPr>
                              <w:spacing w:before="120" w:line="276" w:lineRule="auto"/>
                            </w:pPr>
                            <w:r>
                              <w:t>There are also local Associate Psychological Practitioners working in GP practices across Blackburn with Darwen</w:t>
                            </w:r>
                            <w:r w:rsidR="00020FD0">
                              <w:t xml:space="preserve"> who can help you to learn techniques to manager your current difficulties and increase your understanding around mental health. Just speak with your Nurse or GP for a referral to their service. </w:t>
                            </w:r>
                          </w:p>
                          <w:p w14:paraId="57321BFB" w14:textId="32537B0F" w:rsidR="00020FD0" w:rsidRDefault="00020FD0" w:rsidP="00020FD0">
                            <w:pPr>
                              <w:spacing w:before="120" w:line="276" w:lineRule="auto"/>
                              <w:jc w:val="center"/>
                              <w:rPr>
                                <w:noProof/>
                                <w:lang w:val="en-GB"/>
                              </w:rPr>
                            </w:pPr>
                            <w:r w:rsidRPr="00477943">
                              <w:rPr>
                                <w:noProof/>
                                <w:lang w:val="en-GB"/>
                              </w:rPr>
                              <w:drawing>
                                <wp:inline distT="0" distB="0" distL="0" distR="0" wp14:anchorId="47A4C930" wp14:editId="26B15045">
                                  <wp:extent cx="2637155" cy="3352171"/>
                                  <wp:effectExtent l="0" t="0" r="0" b="635"/>
                                  <wp:docPr id="1075938940" name="Picture 17" descr="A blue and white website with text and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938940" name="Picture 17" descr="A blue and white website with text and images&#10;&#10;Description automatically generated"/>
                                          <pic:cNvPicPr>
                                            <a:picLocks noChangeAspect="1" noChangeArrowheads="1"/>
                                          </pic:cNvPicPr>
                                        </pic:nvPicPr>
                                        <pic:blipFill rotWithShape="1">
                                          <a:blip r:embed="rId18">
                                            <a:extLst>
                                              <a:ext uri="{28A0092B-C50C-407E-A947-70E740481C1C}">
                                                <a14:useLocalDpi xmlns:a14="http://schemas.microsoft.com/office/drawing/2010/main" val="0"/>
                                              </a:ext>
                                            </a:extLst>
                                          </a:blip>
                                          <a:srcRect t="3227" b="2133"/>
                                          <a:stretch/>
                                        </pic:blipFill>
                                        <pic:spPr bwMode="auto">
                                          <a:xfrm>
                                            <a:off x="0" y="0"/>
                                            <a:ext cx="2657977" cy="3378639"/>
                                          </a:xfrm>
                                          <a:prstGeom prst="rect">
                                            <a:avLst/>
                                          </a:prstGeom>
                                          <a:noFill/>
                                          <a:ln>
                                            <a:noFill/>
                                          </a:ln>
                                          <a:extLst>
                                            <a:ext uri="{53640926-AAD7-44D8-BBD7-CCE9431645EC}">
                                              <a14:shadowObscured xmlns:a14="http://schemas.microsoft.com/office/drawing/2010/main"/>
                                            </a:ext>
                                          </a:extLst>
                                        </pic:spPr>
                                      </pic:pic>
                                    </a:graphicData>
                                  </a:graphic>
                                </wp:inline>
                              </w:drawing>
                            </w:r>
                          </w:p>
                          <w:p w14:paraId="4B550F52" w14:textId="7A49DEA2" w:rsidR="00020FD0" w:rsidRDefault="00020FD0" w:rsidP="00020FD0">
                            <w:pPr>
                              <w:spacing w:before="120" w:line="276" w:lineRule="auto"/>
                              <w:jc w:val="center"/>
                              <w:rPr>
                                <w:noProof/>
                                <w:lang w:val="en-GB"/>
                              </w:rPr>
                            </w:pPr>
                          </w:p>
                          <w:p w14:paraId="28E23967" w14:textId="75C432D2" w:rsidR="00EC2C6E" w:rsidRPr="00EC2C6E" w:rsidRDefault="00EC2C6E" w:rsidP="00020FD0">
                            <w:pPr>
                              <w:spacing w:before="120" w:line="276" w:lineRule="auto"/>
                              <w:jc w:val="center"/>
                              <w:rPr>
                                <w:noProof/>
                                <w:lang w:val="en-GB"/>
                              </w:rPr>
                            </w:pPr>
                          </w:p>
                          <w:p w14:paraId="3F5354F4" w14:textId="54608A27" w:rsidR="00EC2C6E" w:rsidRDefault="00EC2C6E" w:rsidP="0087310F">
                            <w:pPr>
                              <w:spacing w:before="120" w:line="276" w:lineRule="auto"/>
                              <w:jc w:val="center"/>
                              <w:rPr>
                                <w:noProof/>
                              </w:rPr>
                            </w:pPr>
                          </w:p>
                          <w:p w14:paraId="513202C8" w14:textId="280CDF03" w:rsidR="00477943" w:rsidRPr="00477943" w:rsidRDefault="00477943" w:rsidP="00477943">
                            <w:pPr>
                              <w:spacing w:before="120" w:line="276" w:lineRule="auto"/>
                            </w:pPr>
                          </w:p>
                          <w:p w14:paraId="37718574" w14:textId="77777777" w:rsidR="00477943" w:rsidRDefault="00477943" w:rsidP="00477943">
                            <w:pPr>
                              <w:spacing w:before="120" w:line="276" w:lineRule="auto"/>
                            </w:pPr>
                          </w:p>
                          <w:p w14:paraId="56BC81EC" w14:textId="400501DD" w:rsidR="008910B8" w:rsidRDefault="008910B8" w:rsidP="00FA559E">
                            <w:pPr>
                              <w:spacing w:before="120" w:line="276" w:lineRule="auto"/>
                            </w:pPr>
                          </w:p>
                          <w:p w14:paraId="18D11C5E" w14:textId="77777777" w:rsidR="008910B8" w:rsidRDefault="008910B8" w:rsidP="008910B8">
                            <w:pPr>
                              <w:spacing w:before="120" w:line="276" w:lineRule="auto"/>
                              <w:jc w:val="center"/>
                            </w:pPr>
                          </w:p>
                          <w:p w14:paraId="293A0FA0" w14:textId="77777777" w:rsidR="008910B8" w:rsidRDefault="008910B8" w:rsidP="008910B8">
                            <w:pPr>
                              <w:spacing w:before="120" w:line="276" w:lineRule="auto"/>
                              <w:jc w:val="center"/>
                            </w:pPr>
                          </w:p>
                          <w:p w14:paraId="33763FEC" w14:textId="77777777" w:rsidR="008910B8" w:rsidRDefault="008910B8" w:rsidP="008910B8">
                            <w:pPr>
                              <w:spacing w:before="120" w:line="276" w:lineRule="auto"/>
                              <w:jc w:val="center"/>
                            </w:pPr>
                          </w:p>
                          <w:p w14:paraId="5A7F0F8F" w14:textId="77777777" w:rsidR="008910B8" w:rsidRDefault="008910B8" w:rsidP="008910B8">
                            <w:pPr>
                              <w:spacing w:before="120" w:line="276" w:lineRule="auto"/>
                              <w:jc w:val="center"/>
                            </w:pPr>
                          </w:p>
                          <w:p w14:paraId="5784BE15" w14:textId="77777777" w:rsidR="008910B8" w:rsidRDefault="008910B8" w:rsidP="008910B8">
                            <w:pPr>
                              <w:spacing w:before="120" w:line="276" w:lineRule="auto"/>
                              <w:jc w:val="center"/>
                            </w:pPr>
                          </w:p>
                          <w:p w14:paraId="1A7D235E" w14:textId="4DE8566E" w:rsidR="008910B8" w:rsidRDefault="008910B8" w:rsidP="008910B8">
                            <w:pPr>
                              <w:spacing w:before="120" w:line="276"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48B9E6" id="Text Box 8" o:spid="_x0000_s1028" type="#_x0000_t202" style="position:absolute;margin-left:-29.25pt;margin-top:-54.3pt;width:387.75pt;height:837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" filled="f" stroked="f" strokeweight=".5pt">
                <v:textbox>
                  <w:txbxContent>
                    <w:p w14:paraId="0E5D4ACF" w14:textId="77777777" w:rsidR="000E7407" w:rsidRPr="000E7407" w:rsidRDefault="000E7407" w:rsidP="000E7407">
                      <w:pPr>
                        <w:spacing w:before="120" w:line="360" w:lineRule="auto"/>
                        <w:rPr>
                          <w:rFonts w:asciiTheme="majorHAnsi" w:hAnsiTheme="majorHAnsi"/>
                          <w:color w:val="8064A2" w:themeColor="accent4"/>
                          <w:sz w:val="32"/>
                          <w:szCs w:val="32"/>
                        </w:rPr>
                      </w:pPr>
                      <w:r w:rsidRPr="000E7407">
                        <w:rPr>
                          <w:rFonts w:asciiTheme="majorHAnsi" w:hAnsiTheme="majorHAnsi"/>
                          <w:color w:val="8064A2" w:themeColor="accent4"/>
                          <w:sz w:val="32"/>
                          <w:szCs w:val="32"/>
                        </w:rPr>
                        <w:t xml:space="preserve">WORLD SUICIDE PREVENTION DAY </w:t>
                      </w:r>
                    </w:p>
                    <w:p w14:paraId="039C59B6" w14:textId="77777777" w:rsidR="00A77F73" w:rsidRDefault="0087310F" w:rsidP="00A77F73">
                      <w:pPr>
                        <w:spacing w:before="120" w:line="276" w:lineRule="auto"/>
                      </w:pPr>
                      <w:r>
                        <w:t xml:space="preserve">Tuesday </w:t>
                      </w:r>
                      <w:r w:rsidR="000E7407" w:rsidRPr="000E7407">
                        <w:t>10</w:t>
                      </w:r>
                      <w:r w:rsidR="000E7407" w:rsidRPr="000E7407">
                        <w:rPr>
                          <w:vertAlign w:val="superscript"/>
                        </w:rPr>
                        <w:t>th</w:t>
                      </w:r>
                      <w:r w:rsidR="000E7407" w:rsidRPr="000E7407">
                        <w:t xml:space="preserve"> of September is World Suicide Prevention Day. It is estimated that there are currently more than 700,000 suicides per year worldwide, and we know that each suicide profoundly affects many more</w:t>
                      </w:r>
                      <w:r w:rsidR="00EC2C6E">
                        <w:t xml:space="preserve"> </w:t>
                      </w:r>
                      <w:r w:rsidR="000E7407" w:rsidRPr="000E7407">
                        <w:t>people. Suicide remains a critical global issue, affecting individuals and communities worldwide. Changing the narrative on suicide aims to inspire individuals, communities, and governments to engage in open and honest discussions about suicide and suicidal behavior. By initiating these vital conversations, we can break down barriers, raise awareness, and create better cultures of understanding and support.</w:t>
                      </w:r>
                      <w:r w:rsidR="00A77F73">
                        <w:t xml:space="preserve"> </w:t>
                      </w:r>
                      <w:r w:rsidR="00A77F73" w:rsidRPr="00EC2C6E">
                        <w:t xml:space="preserve">Blackburn </w:t>
                      </w:r>
                      <w:r w:rsidR="00A77F73">
                        <w:t xml:space="preserve">with </w:t>
                      </w:r>
                      <w:r w:rsidR="00A77F73" w:rsidRPr="00EC2C6E">
                        <w:t xml:space="preserve">Darwen council will be honouring the day </w:t>
                      </w:r>
                      <w:r w:rsidR="00A77F73">
                        <w:t xml:space="preserve">by holding a </w:t>
                      </w:r>
                      <w:r w:rsidR="00A77F73" w:rsidRPr="00EC2C6E">
                        <w:t xml:space="preserve">vigil and </w:t>
                      </w:r>
                      <w:r w:rsidR="00A77F73">
                        <w:t>t</w:t>
                      </w:r>
                      <w:r w:rsidR="00A77F73" w:rsidRPr="001E4800">
                        <w:t>here is also a planned walk from Darwen to Blackburn to m</w:t>
                      </w:r>
                      <w:r w:rsidR="00A77F73">
                        <w:t>a</w:t>
                      </w:r>
                      <w:r w:rsidR="00A77F73" w:rsidRPr="001E4800">
                        <w:t>rk the day</w:t>
                      </w:r>
                      <w:r w:rsidR="00A77F73">
                        <w:t xml:space="preserve">. </w:t>
                      </w:r>
                    </w:p>
                    <w:p w14:paraId="2C0B93EF" w14:textId="6B8A19E3" w:rsidR="000E7407" w:rsidRDefault="00A77F73" w:rsidP="00020FD0">
                      <w:pPr>
                        <w:spacing w:before="120" w:line="276" w:lineRule="auto"/>
                        <w:ind w:firstLine="720"/>
                        <w:jc w:val="center"/>
                      </w:pPr>
                      <w:r w:rsidRPr="00EC2C6E">
                        <w:rPr>
                          <w:noProof/>
                          <w:lang w:val="en-GB"/>
                        </w:rPr>
                        <w:drawing>
                          <wp:inline distT="0" distB="0" distL="0" distR="0" wp14:anchorId="6AA010FD" wp14:editId="7D423B28">
                            <wp:extent cx="3457114" cy="1944538"/>
                            <wp:effectExtent l="0" t="0" r="0" b="0"/>
                            <wp:docPr id="479407648" name="Picture 15" descr="A yellow and blue sign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407648" name="Picture 15" descr="A yellow and blue sign with text&#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88786" cy="1962353"/>
                                    </a:xfrm>
                                    <a:prstGeom prst="rect">
                                      <a:avLst/>
                                    </a:prstGeom>
                                    <a:noFill/>
                                    <a:ln>
                                      <a:noFill/>
                                    </a:ln>
                                  </pic:spPr>
                                </pic:pic>
                              </a:graphicData>
                            </a:graphic>
                          </wp:inline>
                        </w:drawing>
                      </w:r>
                    </w:p>
                    <w:p w14:paraId="1F3E1BD8" w14:textId="77777777" w:rsidR="00020FD0" w:rsidRDefault="00A77F73" w:rsidP="00020FD0">
                      <w:pPr>
                        <w:spacing w:before="120" w:line="276" w:lineRule="auto"/>
                      </w:pPr>
                      <w:r>
                        <w:t xml:space="preserve">Shifa Surgery has a Mental Health Practitioner </w:t>
                      </w:r>
                      <w:r w:rsidR="00896B03">
                        <w:t xml:space="preserve">who works in the Practice who you are able to book in and have appointments with. </w:t>
                      </w:r>
                      <w:r w:rsidR="00020FD0" w:rsidRPr="00896B03">
                        <w:t>The MHP is a Mental Health professional who works within GP practices. They offer short term support to help you understand and manage your mental health needs, improve your wellbeing and help you to access other services that may also improve your mental and physical health</w:t>
                      </w:r>
                    </w:p>
                    <w:p w14:paraId="04992B81" w14:textId="0577DAA2" w:rsidR="00896B03" w:rsidRDefault="00896B03" w:rsidP="00A77F73">
                      <w:pPr>
                        <w:spacing w:before="120" w:line="276" w:lineRule="auto"/>
                      </w:pPr>
                      <w:r>
                        <w:t>There are also local Associate Psychological Practitioners working in GP practices across Blackburn with Darwen</w:t>
                      </w:r>
                      <w:r w:rsidR="00020FD0">
                        <w:t xml:space="preserve"> who can help you to learn techniques to manager your current difficulties and increase your understanding around mental health. Just speak with your Nurse or GP for a referral to their service. </w:t>
                      </w:r>
                    </w:p>
                    <w:p w14:paraId="57321BFB" w14:textId="32537B0F" w:rsidR="00020FD0" w:rsidRDefault="00020FD0" w:rsidP="00020FD0">
                      <w:pPr>
                        <w:spacing w:before="120" w:line="276" w:lineRule="auto"/>
                        <w:jc w:val="center"/>
                        <w:rPr>
                          <w:noProof/>
                          <w:lang w:val="en-GB"/>
                        </w:rPr>
                      </w:pPr>
                      <w:r w:rsidRPr="00477943">
                        <w:rPr>
                          <w:noProof/>
                          <w:lang w:val="en-GB"/>
                        </w:rPr>
                        <w:drawing>
                          <wp:inline distT="0" distB="0" distL="0" distR="0" wp14:anchorId="47A4C930" wp14:editId="26B15045">
                            <wp:extent cx="2637155" cy="3352171"/>
                            <wp:effectExtent l="0" t="0" r="0" b="635"/>
                            <wp:docPr id="1075938940" name="Picture 17" descr="A blue and white website with text and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938940" name="Picture 17" descr="A blue and white website with text and images&#10;&#10;Description automatically generated"/>
                                    <pic:cNvPicPr>
                                      <a:picLocks noChangeAspect="1" noChangeArrowheads="1"/>
                                    </pic:cNvPicPr>
                                  </pic:nvPicPr>
                                  <pic:blipFill rotWithShape="1">
                                    <a:blip r:embed="rId18">
                                      <a:extLst>
                                        <a:ext uri="{28A0092B-C50C-407E-A947-70E740481C1C}">
                                          <a14:useLocalDpi xmlns:a14="http://schemas.microsoft.com/office/drawing/2010/main" val="0"/>
                                        </a:ext>
                                      </a:extLst>
                                    </a:blip>
                                    <a:srcRect t="3227" b="2133"/>
                                    <a:stretch/>
                                  </pic:blipFill>
                                  <pic:spPr bwMode="auto">
                                    <a:xfrm>
                                      <a:off x="0" y="0"/>
                                      <a:ext cx="2657977" cy="3378639"/>
                                    </a:xfrm>
                                    <a:prstGeom prst="rect">
                                      <a:avLst/>
                                    </a:prstGeom>
                                    <a:noFill/>
                                    <a:ln>
                                      <a:noFill/>
                                    </a:ln>
                                    <a:extLst>
                                      <a:ext uri="{53640926-AAD7-44D8-BBD7-CCE9431645EC}">
                                        <a14:shadowObscured xmlns:a14="http://schemas.microsoft.com/office/drawing/2010/main"/>
                                      </a:ext>
                                    </a:extLst>
                                  </pic:spPr>
                                </pic:pic>
                              </a:graphicData>
                            </a:graphic>
                          </wp:inline>
                        </w:drawing>
                      </w:r>
                    </w:p>
                    <w:p w14:paraId="4B550F52" w14:textId="7A49DEA2" w:rsidR="00020FD0" w:rsidRDefault="00020FD0" w:rsidP="00020FD0">
                      <w:pPr>
                        <w:spacing w:before="120" w:line="276" w:lineRule="auto"/>
                        <w:jc w:val="center"/>
                        <w:rPr>
                          <w:noProof/>
                          <w:lang w:val="en-GB"/>
                        </w:rPr>
                      </w:pPr>
                    </w:p>
                    <w:p w14:paraId="28E23967" w14:textId="75C432D2" w:rsidR="00EC2C6E" w:rsidRPr="00EC2C6E" w:rsidRDefault="00EC2C6E" w:rsidP="00020FD0">
                      <w:pPr>
                        <w:spacing w:before="120" w:line="276" w:lineRule="auto"/>
                        <w:jc w:val="center"/>
                        <w:rPr>
                          <w:noProof/>
                          <w:lang w:val="en-GB"/>
                        </w:rPr>
                      </w:pPr>
                    </w:p>
                    <w:p w14:paraId="3F5354F4" w14:textId="54608A27" w:rsidR="00EC2C6E" w:rsidRDefault="00EC2C6E" w:rsidP="0087310F">
                      <w:pPr>
                        <w:spacing w:before="120" w:line="276" w:lineRule="auto"/>
                        <w:jc w:val="center"/>
                        <w:rPr>
                          <w:noProof/>
                        </w:rPr>
                      </w:pPr>
                    </w:p>
                    <w:p w14:paraId="513202C8" w14:textId="280CDF03" w:rsidR="00477943" w:rsidRPr="00477943" w:rsidRDefault="00477943" w:rsidP="00477943">
                      <w:pPr>
                        <w:spacing w:before="120" w:line="276" w:lineRule="auto"/>
                      </w:pPr>
                    </w:p>
                    <w:p w14:paraId="37718574" w14:textId="77777777" w:rsidR="00477943" w:rsidRDefault="00477943" w:rsidP="00477943">
                      <w:pPr>
                        <w:spacing w:before="120" w:line="276" w:lineRule="auto"/>
                      </w:pPr>
                    </w:p>
                    <w:p w14:paraId="56BC81EC" w14:textId="400501DD" w:rsidR="008910B8" w:rsidRDefault="008910B8" w:rsidP="00FA559E">
                      <w:pPr>
                        <w:spacing w:before="120" w:line="276" w:lineRule="auto"/>
                      </w:pPr>
                    </w:p>
                    <w:p w14:paraId="18D11C5E" w14:textId="77777777" w:rsidR="008910B8" w:rsidRDefault="008910B8" w:rsidP="008910B8">
                      <w:pPr>
                        <w:spacing w:before="120" w:line="276" w:lineRule="auto"/>
                        <w:jc w:val="center"/>
                      </w:pPr>
                    </w:p>
                    <w:p w14:paraId="293A0FA0" w14:textId="77777777" w:rsidR="008910B8" w:rsidRDefault="008910B8" w:rsidP="008910B8">
                      <w:pPr>
                        <w:spacing w:before="120" w:line="276" w:lineRule="auto"/>
                        <w:jc w:val="center"/>
                      </w:pPr>
                    </w:p>
                    <w:p w14:paraId="33763FEC" w14:textId="77777777" w:rsidR="008910B8" w:rsidRDefault="008910B8" w:rsidP="008910B8">
                      <w:pPr>
                        <w:spacing w:before="120" w:line="276" w:lineRule="auto"/>
                        <w:jc w:val="center"/>
                      </w:pPr>
                    </w:p>
                    <w:p w14:paraId="5A7F0F8F" w14:textId="77777777" w:rsidR="008910B8" w:rsidRDefault="008910B8" w:rsidP="008910B8">
                      <w:pPr>
                        <w:spacing w:before="120" w:line="276" w:lineRule="auto"/>
                        <w:jc w:val="center"/>
                      </w:pPr>
                    </w:p>
                    <w:p w14:paraId="5784BE15" w14:textId="77777777" w:rsidR="008910B8" w:rsidRDefault="008910B8" w:rsidP="008910B8">
                      <w:pPr>
                        <w:spacing w:before="120" w:line="276" w:lineRule="auto"/>
                        <w:jc w:val="center"/>
                      </w:pPr>
                    </w:p>
                    <w:p w14:paraId="1A7D235E" w14:textId="4DE8566E" w:rsidR="008910B8" w:rsidRDefault="008910B8" w:rsidP="008910B8">
                      <w:pPr>
                        <w:spacing w:before="120" w:line="276" w:lineRule="auto"/>
                        <w:jc w:val="center"/>
                      </w:pPr>
                    </w:p>
                  </w:txbxContent>
                </v:textbox>
                <w10:wrap anchorx="margin"/>
              </v:shape>
            </w:pict>
          </mc:Fallback>
        </mc:AlternateContent>
      </w:r>
      <w:r w:rsidR="006C79AC" w:rsidRPr="00F85A42">
        <w:rPr>
          <w:lang w:val="en-GB"/>
        </w:rPr>
        <mc:AlternateContent>
          <mc:Choice Requires="wps">
            <w:drawing>
              <wp:anchor distT="45720" distB="45720" distL="114300" distR="114300" simplePos="0" relativeHeight="251683840" behindDoc="0" locked="0" layoutInCell="1" allowOverlap="1" wp14:anchorId="049F79AB" wp14:editId="7905DCDA">
                <wp:simplePos x="0" y="0"/>
                <wp:positionH relativeFrom="page">
                  <wp:posOffset>5076825</wp:posOffset>
                </wp:positionH>
                <wp:positionV relativeFrom="paragraph">
                  <wp:posOffset>-765810</wp:posOffset>
                </wp:positionV>
                <wp:extent cx="2419350" cy="10582275"/>
                <wp:effectExtent l="0" t="0" r="0" b="0"/>
                <wp:wrapNone/>
                <wp:docPr id="19505900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10582275"/>
                        </a:xfrm>
                        <a:prstGeom prst="rect">
                          <a:avLst/>
                        </a:prstGeom>
                        <a:noFill/>
                        <a:ln w="9525">
                          <a:noFill/>
                          <a:miter lim="800000"/>
                          <a:headEnd/>
                          <a:tailEnd/>
                        </a:ln>
                      </wps:spPr>
                      <wps:txbx>
                        <w:txbxContent>
                          <w:p w14:paraId="2D38DC04" w14:textId="77777777" w:rsidR="000E7407" w:rsidRDefault="000E7407" w:rsidP="000E7407">
                            <w:pPr>
                              <w:spacing w:before="120"/>
                              <w:rPr>
                                <w:rFonts w:asciiTheme="majorHAnsi" w:hAnsiTheme="majorHAnsi"/>
                                <w:color w:val="8064A2" w:themeColor="accent4"/>
                                <w:sz w:val="32"/>
                                <w:szCs w:val="32"/>
                              </w:rPr>
                            </w:pPr>
                            <w:r w:rsidRPr="006F3A6F">
                              <w:rPr>
                                <w:rFonts w:asciiTheme="majorHAnsi" w:hAnsiTheme="majorHAnsi"/>
                                <w:color w:val="8064A2" w:themeColor="accent4"/>
                                <w:sz w:val="32"/>
                                <w:szCs w:val="32"/>
                              </w:rPr>
                              <w:t xml:space="preserve">PERTUSSIS (WHOOPING COUGH) VACCINE </w:t>
                            </w:r>
                          </w:p>
                          <w:p w14:paraId="795D3F38" w14:textId="77777777" w:rsidR="000E7407" w:rsidRPr="000B5E3A" w:rsidRDefault="000E7407" w:rsidP="000E7407">
                            <w:pPr>
                              <w:spacing w:before="120" w:line="276" w:lineRule="auto"/>
                            </w:pPr>
                            <w:r w:rsidRPr="000B5E3A">
                              <w:t>Whooping cough (pertussis) is a bacterial infection of the lungs and breathing tubes. It spreads very easily and can sometimes cause serious problems.</w:t>
                            </w:r>
                            <w:r>
                              <w:t xml:space="preserve"> Unfortunately, there has been a rise in Whooping Cough cases since December 2023. </w:t>
                            </w:r>
                          </w:p>
                          <w:p w14:paraId="094F4946" w14:textId="77777777" w:rsidR="000E7407" w:rsidRPr="000B5E3A" w:rsidRDefault="000E7407" w:rsidP="000E7407">
                            <w:pPr>
                              <w:spacing w:before="120" w:line="276" w:lineRule="auto"/>
                            </w:pPr>
                            <w:r w:rsidRPr="000B5E3A">
                              <w:t>Young babies with whooping cough are often very unwell and most will be admitted to hospital because of their illness. When whooping cough is particularly severe, they can die.</w:t>
                            </w:r>
                          </w:p>
                          <w:p w14:paraId="41BAB4B5" w14:textId="77777777" w:rsidR="000E7407" w:rsidRPr="000B5E3A" w:rsidRDefault="000E7407" w:rsidP="000E7407">
                            <w:pPr>
                              <w:spacing w:before="120" w:line="276" w:lineRule="auto"/>
                            </w:pPr>
                            <w:r w:rsidRPr="000B5E3A">
                              <w:t>Getting vaccinated while you're pregnant is highly effective in protecting your baby from developing whooping cough in the first few weeks of their life.</w:t>
                            </w:r>
                          </w:p>
                          <w:p w14:paraId="32B35906" w14:textId="77777777" w:rsidR="000E7407" w:rsidRPr="000B5E3A" w:rsidRDefault="000E7407" w:rsidP="000E7407">
                            <w:pPr>
                              <w:spacing w:before="120" w:line="276" w:lineRule="auto"/>
                            </w:pPr>
                            <w:r w:rsidRPr="000B5E3A">
                              <w:t>The immunity you get from the vaccine will pass to your baby through the placenta and provide passive protection for them until they are old enough to be routinely vaccinated against whooping cough at 8 weeks old.</w:t>
                            </w:r>
                          </w:p>
                          <w:p w14:paraId="256B09C8" w14:textId="77777777" w:rsidR="000E7407" w:rsidRPr="000B5E3A" w:rsidRDefault="000E7407" w:rsidP="000E7407">
                            <w:pPr>
                              <w:spacing w:before="120" w:line="276" w:lineRule="auto"/>
                            </w:pPr>
                            <w:r w:rsidRPr="000B5E3A">
                              <w:t>Pregnant women can help protect their babies by getting vaccinated – ideally from 16 weeks up to 32 weeks pregnant. If for any reason you miss having the vaccine, you can still have it up until you go into labour.</w:t>
                            </w:r>
                          </w:p>
                          <w:p w14:paraId="166305E4" w14:textId="77777777" w:rsidR="000E7407" w:rsidRDefault="000E7407" w:rsidP="000E7407">
                            <w:pPr>
                              <w:spacing w:before="120" w:line="276" w:lineRule="auto"/>
                            </w:pPr>
                            <w:r w:rsidRPr="000B5E3A">
                              <w:t xml:space="preserve">The whooping cough vaccine can be given in 1 small appointment with our Practice Nurse. Please contact our reception team who can book you in or answer any questions you may have relating to the vaccine. </w:t>
                            </w:r>
                          </w:p>
                          <w:p w14:paraId="67D8A167" w14:textId="3355EF29" w:rsidR="000E7407" w:rsidRDefault="000E7407" w:rsidP="000E7407">
                            <w:pPr>
                              <w:pStyle w:val="Heading5"/>
                              <w:shd w:val="clear" w:color="auto" w:fill="FFFFFF"/>
                              <w:spacing w:before="150" w:after="150"/>
                              <w:rPr>
                                <w:noProof/>
                              </w:rPr>
                            </w:pPr>
                            <w:r>
                              <w:rPr>
                                <w:noProof/>
                              </w:rPr>
                              <w:drawing>
                                <wp:inline distT="0" distB="0" distL="0" distR="0" wp14:anchorId="02C4BBEF" wp14:editId="3483E6DE">
                                  <wp:extent cx="2028825" cy="1694180"/>
                                  <wp:effectExtent l="0" t="0" r="9525" b="1270"/>
                                  <wp:docPr id="1761681321" name="Picture 10" descr="A person holding her stoma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681321" name="Picture 10" descr="A person holding her stomach&#10;&#10;Description automatically generated"/>
                                          <pic:cNvPicPr>
                                            <a:picLocks noChangeAspect="1"/>
                                          </pic:cNvPicPr>
                                        </pic:nvPicPr>
                                        <pic:blipFill rotWithShape="1">
                                          <a:blip r:embed="rId19">
                                            <a:extLst>
                                              <a:ext uri="{28A0092B-C50C-407E-A947-70E740481C1C}">
                                                <a14:useLocalDpi xmlns:a14="http://schemas.microsoft.com/office/drawing/2010/main" val="0"/>
                                              </a:ext>
                                            </a:extLst>
                                          </a:blip>
                                          <a:srcRect t="6077"/>
                                          <a:stretch/>
                                        </pic:blipFill>
                                        <pic:spPr bwMode="auto">
                                          <a:xfrm>
                                            <a:off x="0" y="0"/>
                                            <a:ext cx="2031335" cy="1696276"/>
                                          </a:xfrm>
                                          <a:prstGeom prst="rect">
                                            <a:avLst/>
                                          </a:prstGeom>
                                          <a:ln>
                                            <a:noFill/>
                                          </a:ln>
                                          <a:extLst>
                                            <a:ext uri="{53640926-AAD7-44D8-BBD7-CCE9431645EC}">
                                              <a14:shadowObscured xmlns:a14="http://schemas.microsoft.com/office/drawing/2010/main"/>
                                            </a:ext>
                                          </a:extLst>
                                        </pic:spPr>
                                      </pic:pic>
                                    </a:graphicData>
                                  </a:graphic>
                                </wp:inline>
                              </w:drawing>
                            </w:r>
                          </w:p>
                          <w:p w14:paraId="294C3AB9" w14:textId="11415CC7" w:rsidR="000E7407" w:rsidRDefault="000E7407" w:rsidP="000E7407">
                            <w:pPr>
                              <w:pStyle w:val="Heading5"/>
                              <w:shd w:val="clear" w:color="auto" w:fill="FFFFFF"/>
                              <w:spacing w:before="150" w:after="150"/>
                              <w:rPr>
                                <w:noProof/>
                              </w:rPr>
                            </w:pPr>
                          </w:p>
                          <w:p w14:paraId="6B3AAFAA" w14:textId="1D02B524" w:rsidR="00D6092E" w:rsidRPr="00D6092E" w:rsidRDefault="00D6092E" w:rsidP="00D6092E">
                            <w:pPr>
                              <w:pStyle w:val="Heading5"/>
                              <w:shd w:val="clear" w:color="auto" w:fill="FFFFFF"/>
                              <w:spacing w:before="150" w:after="150"/>
                              <w:rPr>
                                <w:rFonts w:asciiTheme="minorHAnsi" w:hAnsiTheme="minorHAnsi"/>
                                <w:color w:val="auto"/>
                              </w:rPr>
                            </w:pPr>
                          </w:p>
                          <w:p w14:paraId="71E9D51B" w14:textId="3D2F9A71" w:rsidR="00286C80" w:rsidRPr="00D6092E" w:rsidRDefault="00286C80" w:rsidP="00286C80">
                            <w:pPr>
                              <w:spacing w:line="276"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9F79AB" id="_x0000_s1029" type="#_x0000_t202" style="position:absolute;margin-left:399.75pt;margin-top:-60.3pt;width:190.5pt;height:833.25pt;z-index:2516838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" filled="f" stroked="f">
                <v:textbox>
                  <w:txbxContent>
                    <w:p w14:paraId="2D38DC04" w14:textId="77777777" w:rsidR="000E7407" w:rsidRDefault="000E7407" w:rsidP="000E7407">
                      <w:pPr>
                        <w:spacing w:before="120"/>
                        <w:rPr>
                          <w:rFonts w:asciiTheme="majorHAnsi" w:hAnsiTheme="majorHAnsi"/>
                          <w:color w:val="8064A2" w:themeColor="accent4"/>
                          <w:sz w:val="32"/>
                          <w:szCs w:val="32"/>
                        </w:rPr>
                      </w:pPr>
                      <w:r w:rsidRPr="006F3A6F">
                        <w:rPr>
                          <w:rFonts w:asciiTheme="majorHAnsi" w:hAnsiTheme="majorHAnsi"/>
                          <w:color w:val="8064A2" w:themeColor="accent4"/>
                          <w:sz w:val="32"/>
                          <w:szCs w:val="32"/>
                        </w:rPr>
                        <w:t xml:space="preserve">PERTUSSIS (WHOOPING COUGH) VACCINE </w:t>
                      </w:r>
                    </w:p>
                    <w:p w14:paraId="795D3F38" w14:textId="77777777" w:rsidR="000E7407" w:rsidRPr="000B5E3A" w:rsidRDefault="000E7407" w:rsidP="000E7407">
                      <w:pPr>
                        <w:spacing w:before="120" w:line="276" w:lineRule="auto"/>
                      </w:pPr>
                      <w:r w:rsidRPr="000B5E3A">
                        <w:t>Whooping cough (pertussis) is a bacterial infection of the lungs and breathing tubes. It spreads very easily and can sometimes cause serious problems.</w:t>
                      </w:r>
                      <w:r>
                        <w:t xml:space="preserve"> Unfortunately, there has been a rise in Whooping Cough cases since December 2023. </w:t>
                      </w:r>
                    </w:p>
                    <w:p w14:paraId="094F4946" w14:textId="77777777" w:rsidR="000E7407" w:rsidRPr="000B5E3A" w:rsidRDefault="000E7407" w:rsidP="000E7407">
                      <w:pPr>
                        <w:spacing w:before="120" w:line="276" w:lineRule="auto"/>
                      </w:pPr>
                      <w:r w:rsidRPr="000B5E3A">
                        <w:t>Young babies with whooping cough are often very unwell and most will be admitted to hospital because of their illness. When whooping cough is particularly severe, they can die.</w:t>
                      </w:r>
                    </w:p>
                    <w:p w14:paraId="41BAB4B5" w14:textId="77777777" w:rsidR="000E7407" w:rsidRPr="000B5E3A" w:rsidRDefault="000E7407" w:rsidP="000E7407">
                      <w:pPr>
                        <w:spacing w:before="120" w:line="276" w:lineRule="auto"/>
                      </w:pPr>
                      <w:r w:rsidRPr="000B5E3A">
                        <w:t>Getting vaccinated while you're pregnant is highly effective in protecting your baby from developing whooping cough in the first few weeks of their life.</w:t>
                      </w:r>
                    </w:p>
                    <w:p w14:paraId="32B35906" w14:textId="77777777" w:rsidR="000E7407" w:rsidRPr="000B5E3A" w:rsidRDefault="000E7407" w:rsidP="000E7407">
                      <w:pPr>
                        <w:spacing w:before="120" w:line="276" w:lineRule="auto"/>
                      </w:pPr>
                      <w:r w:rsidRPr="000B5E3A">
                        <w:t>The immunity you get from the vaccine will pass to your baby through the placenta and provide passive protection for them until they are old enough to be routinely vaccinated against whooping cough at 8 weeks old.</w:t>
                      </w:r>
                    </w:p>
                    <w:p w14:paraId="256B09C8" w14:textId="77777777" w:rsidR="000E7407" w:rsidRPr="000B5E3A" w:rsidRDefault="000E7407" w:rsidP="000E7407">
                      <w:pPr>
                        <w:spacing w:before="120" w:line="276" w:lineRule="auto"/>
                      </w:pPr>
                      <w:r w:rsidRPr="000B5E3A">
                        <w:t>Pregnant women can help protect their babies by getting vaccinated – ideally from 16 weeks up to 32 weeks pregnant. If for any reason you miss having the vaccine, you can still have it up until you go into labour.</w:t>
                      </w:r>
                    </w:p>
                    <w:p w14:paraId="166305E4" w14:textId="77777777" w:rsidR="000E7407" w:rsidRDefault="000E7407" w:rsidP="000E7407">
                      <w:pPr>
                        <w:spacing w:before="120" w:line="276" w:lineRule="auto"/>
                      </w:pPr>
                      <w:r w:rsidRPr="000B5E3A">
                        <w:t xml:space="preserve">The whooping cough vaccine can be given in 1 small appointment with our Practice Nurse. Please contact our reception team who can book you in or answer any questions you may have relating to the vaccine. </w:t>
                      </w:r>
                    </w:p>
                    <w:p w14:paraId="67D8A167" w14:textId="3355EF29" w:rsidR="000E7407" w:rsidRDefault="000E7407" w:rsidP="000E7407">
                      <w:pPr>
                        <w:pStyle w:val="Heading5"/>
                        <w:shd w:val="clear" w:color="auto" w:fill="FFFFFF"/>
                        <w:spacing w:before="150" w:after="150"/>
                        <w:rPr>
                          <w:noProof/>
                        </w:rPr>
                      </w:pPr>
                      <w:r>
                        <w:rPr>
                          <w:noProof/>
                        </w:rPr>
                        <w:drawing>
                          <wp:inline distT="0" distB="0" distL="0" distR="0" wp14:anchorId="02C4BBEF" wp14:editId="3483E6DE">
                            <wp:extent cx="2028825" cy="1694180"/>
                            <wp:effectExtent l="0" t="0" r="9525" b="1270"/>
                            <wp:docPr id="1761681321" name="Picture 10" descr="A person holding her stoma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681321" name="Picture 10" descr="A person holding her stomach&#10;&#10;Description automatically generated"/>
                                    <pic:cNvPicPr>
                                      <a:picLocks noChangeAspect="1"/>
                                    </pic:cNvPicPr>
                                  </pic:nvPicPr>
                                  <pic:blipFill rotWithShape="1">
                                    <a:blip r:embed="rId19">
                                      <a:extLst>
                                        <a:ext uri="{28A0092B-C50C-407E-A947-70E740481C1C}">
                                          <a14:useLocalDpi xmlns:a14="http://schemas.microsoft.com/office/drawing/2010/main" val="0"/>
                                        </a:ext>
                                      </a:extLst>
                                    </a:blip>
                                    <a:srcRect t="6077"/>
                                    <a:stretch/>
                                  </pic:blipFill>
                                  <pic:spPr bwMode="auto">
                                    <a:xfrm>
                                      <a:off x="0" y="0"/>
                                      <a:ext cx="2031335" cy="1696276"/>
                                    </a:xfrm>
                                    <a:prstGeom prst="rect">
                                      <a:avLst/>
                                    </a:prstGeom>
                                    <a:ln>
                                      <a:noFill/>
                                    </a:ln>
                                    <a:extLst>
                                      <a:ext uri="{53640926-AAD7-44D8-BBD7-CCE9431645EC}">
                                        <a14:shadowObscured xmlns:a14="http://schemas.microsoft.com/office/drawing/2010/main"/>
                                      </a:ext>
                                    </a:extLst>
                                  </pic:spPr>
                                </pic:pic>
                              </a:graphicData>
                            </a:graphic>
                          </wp:inline>
                        </w:drawing>
                      </w:r>
                    </w:p>
                    <w:p w14:paraId="294C3AB9" w14:textId="11415CC7" w:rsidR="000E7407" w:rsidRDefault="000E7407" w:rsidP="000E7407">
                      <w:pPr>
                        <w:pStyle w:val="Heading5"/>
                        <w:shd w:val="clear" w:color="auto" w:fill="FFFFFF"/>
                        <w:spacing w:before="150" w:after="150"/>
                        <w:rPr>
                          <w:noProof/>
                        </w:rPr>
                      </w:pPr>
                    </w:p>
                    <w:p w14:paraId="6B3AAFAA" w14:textId="1D02B524" w:rsidR="00D6092E" w:rsidRPr="00D6092E" w:rsidRDefault="00D6092E" w:rsidP="00D6092E">
                      <w:pPr>
                        <w:pStyle w:val="Heading5"/>
                        <w:shd w:val="clear" w:color="auto" w:fill="FFFFFF"/>
                        <w:spacing w:before="150" w:after="150"/>
                        <w:rPr>
                          <w:rFonts w:asciiTheme="minorHAnsi" w:hAnsiTheme="minorHAnsi"/>
                          <w:color w:val="auto"/>
                        </w:rPr>
                      </w:pPr>
                    </w:p>
                    <w:p w14:paraId="71E9D51B" w14:textId="3D2F9A71" w:rsidR="00286C80" w:rsidRPr="00D6092E" w:rsidRDefault="00286C80" w:rsidP="00286C80">
                      <w:pPr>
                        <w:spacing w:line="276" w:lineRule="auto"/>
                      </w:pPr>
                    </w:p>
                  </w:txbxContent>
                </v:textbox>
                <w10:wrap anchorx="page"/>
              </v:shape>
            </w:pict>
          </mc:Fallback>
        </mc:AlternateContent>
      </w:r>
      <w:r w:rsidR="008910B8">
        <w:rPr>
          <w:lang w:val="en-GB"/>
        </w:rPr>
        <w:drawing>
          <wp:anchor distT="0" distB="0" distL="114300" distR="114300" simplePos="0" relativeHeight="251678720" behindDoc="0" locked="0" layoutInCell="1" allowOverlap="1" wp14:anchorId="504A7749" wp14:editId="6783D765">
            <wp:simplePos x="0" y="0"/>
            <wp:positionH relativeFrom="page">
              <wp:align>left</wp:align>
            </wp:positionH>
            <wp:positionV relativeFrom="paragraph">
              <wp:posOffset>-756285</wp:posOffset>
            </wp:positionV>
            <wp:extent cx="5086985" cy="10726420"/>
            <wp:effectExtent l="0" t="0" r="0" b="0"/>
            <wp:wrapNone/>
            <wp:docPr id="128283265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86985" cy="10726420"/>
                    </a:xfrm>
                    <a:prstGeom prst="rect">
                      <a:avLst/>
                    </a:prstGeom>
                    <a:noFill/>
                  </pic:spPr>
                </pic:pic>
              </a:graphicData>
            </a:graphic>
          </wp:anchor>
        </w:drawing>
      </w:r>
    </w:p>
    <w:p w14:paraId="2393C80A" w14:textId="02342E27" w:rsidR="00D57319" w:rsidRPr="00D57319" w:rsidRDefault="0079464C" w:rsidP="00D57319">
      <w:pPr>
        <w:spacing w:before="0" w:after="160"/>
        <w:rPr>
          <w:rFonts w:ascii="AvenirNext LT Pro Light"/>
          <w:noProof/>
          <w:sz w:val="10"/>
          <w:lang w:val="en-GB"/>
        </w:rPr>
      </w:pPr>
      <w:r w:rsidRPr="005D2477">
        <w:rPr>
          <w:noProof/>
          <w:lang w:val="en-GB"/>
        </w:rPr>
        <mc:AlternateContent>
          <mc:Choice Requires="wps">
            <w:drawing>
              <wp:anchor distT="45720" distB="45720" distL="114300" distR="114300" simplePos="0" relativeHeight="251685888" behindDoc="0" locked="0" layoutInCell="1" allowOverlap="1" wp14:anchorId="52013B2B" wp14:editId="44A0268C">
                <wp:simplePos x="0" y="0"/>
                <wp:positionH relativeFrom="column">
                  <wp:posOffset>7172325</wp:posOffset>
                </wp:positionH>
                <wp:positionV relativeFrom="paragraph">
                  <wp:posOffset>9704070</wp:posOffset>
                </wp:positionV>
                <wp:extent cx="4933950" cy="9906000"/>
                <wp:effectExtent l="0" t="0" r="0" b="0"/>
                <wp:wrapNone/>
                <wp:docPr id="16653745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950" cy="9906000"/>
                        </a:xfrm>
                        <a:prstGeom prst="rect">
                          <a:avLst/>
                        </a:prstGeom>
                        <a:noFill/>
                        <a:ln w="9525">
                          <a:noFill/>
                          <a:miter lim="800000"/>
                          <a:headEnd/>
                          <a:tailEnd/>
                        </a:ln>
                      </wps:spPr>
                      <wps:txbx>
                        <w:txbxContent>
                          <w:p w14:paraId="14B313FD" w14:textId="6CA40654" w:rsidR="00387F21" w:rsidRDefault="006F71CD" w:rsidP="00AF349D">
                            <w:pPr>
                              <w:rPr>
                                <w:rFonts w:asciiTheme="majorHAnsi" w:hAnsiTheme="majorHAnsi" w:cs="Arial"/>
                                <w:color w:val="8064A2" w:themeColor="accent4"/>
                                <w:sz w:val="32"/>
                                <w:szCs w:val="32"/>
                                <w:shd w:val="clear" w:color="auto" w:fill="FFFFFF"/>
                              </w:rPr>
                            </w:pPr>
                            <w:r>
                              <w:rPr>
                                <w:rFonts w:asciiTheme="majorHAnsi" w:hAnsiTheme="majorHAnsi" w:cs="Arial"/>
                                <w:color w:val="8064A2" w:themeColor="accent4"/>
                                <w:sz w:val="32"/>
                                <w:szCs w:val="32"/>
                                <w:shd w:val="clear" w:color="auto" w:fill="FFFFFF"/>
                              </w:rPr>
                              <w:t>MENOPAUSE SUPPORT GROUP</w:t>
                            </w:r>
                          </w:p>
                          <w:p w14:paraId="03D8753C" w14:textId="77777777" w:rsidR="00606123" w:rsidRDefault="00606123" w:rsidP="00606123">
                            <w:pPr>
                              <w:rPr>
                                <w:rFonts w:cs="Arial"/>
                                <w:shd w:val="clear" w:color="auto" w:fill="FFFFFF"/>
                              </w:rPr>
                            </w:pPr>
                            <w:r w:rsidRPr="00606123">
                              <w:rPr>
                                <w:rFonts w:cs="Arial"/>
                                <w:shd w:val="clear" w:color="auto" w:fill="FFFFFF"/>
                              </w:rPr>
                              <w:t>Menopause and perimenopause symptoms can have a big impact on your daily life, including relationships, social life, family life and work.</w:t>
                            </w:r>
                          </w:p>
                          <w:p w14:paraId="4CD0DDC4" w14:textId="39F32771" w:rsidR="00606123" w:rsidRPr="00606123" w:rsidRDefault="003E3A2F" w:rsidP="00AF349D">
                            <w:pPr>
                              <w:rPr>
                                <w:rFonts w:cs="Arial"/>
                                <w:shd w:val="clear" w:color="auto" w:fill="FFFFFF"/>
                              </w:rPr>
                            </w:pPr>
                            <w:r>
                              <w:rPr>
                                <w:rFonts w:cs="Arial"/>
                                <w:shd w:val="clear" w:color="auto" w:fill="FFFFFF"/>
                              </w:rPr>
                              <w:t>Menopause</w:t>
                            </w:r>
                            <w:r w:rsidR="00606123" w:rsidRPr="00606123">
                              <w:rPr>
                                <w:rFonts w:cs="Arial"/>
                                <w:shd w:val="clear" w:color="auto" w:fill="FFFFFF"/>
                              </w:rPr>
                              <w:t xml:space="preserve"> can feel different for everyone. You may have a number of symptoms or none.</w:t>
                            </w:r>
                            <w:r w:rsidR="00606123">
                              <w:rPr>
                                <w:rFonts w:cs="Arial"/>
                                <w:shd w:val="clear" w:color="auto" w:fill="FFFFFF"/>
                              </w:rPr>
                              <w:t xml:space="preserve"> </w:t>
                            </w:r>
                            <w:r w:rsidR="00606123" w:rsidRPr="00606123">
                              <w:rPr>
                                <w:rFonts w:cs="Arial"/>
                                <w:shd w:val="clear" w:color="auto" w:fill="FFFFFF"/>
                              </w:rPr>
                              <w:t xml:space="preserve">Symptoms usually start months or years before your periods stop. </w:t>
                            </w:r>
                          </w:p>
                          <w:p w14:paraId="1C0BD9E8" w14:textId="6DA344AB" w:rsidR="006F71CD" w:rsidRDefault="006F71CD" w:rsidP="00AF349D">
                            <w:r w:rsidRPr="006F71CD">
                              <w:rPr>
                                <w:rFonts w:cs="Arial"/>
                                <w:shd w:val="clear" w:color="auto" w:fill="FFFFFF"/>
                              </w:rPr>
                              <w:t>Shifa Surgery is introducing menopause support group clinics.</w:t>
                            </w:r>
                            <w:r w:rsidR="00C97C1E">
                              <w:rPr>
                                <w:rFonts w:cs="Arial"/>
                                <w:shd w:val="clear" w:color="auto" w:fill="FFFFFF"/>
                              </w:rPr>
                              <w:t xml:space="preserve"> </w:t>
                            </w:r>
                            <w:r w:rsidR="00C97C1E">
                              <w:t>Together, with a female clinician, a group of 6 ladies will chat and share their queries and concerns about menopause with each other. We will discuss what is menopause, how it affects women, and helpful ways to manage symptoms.</w:t>
                            </w:r>
                          </w:p>
                          <w:p w14:paraId="09915C04" w14:textId="260DB324" w:rsidR="00C97C1E" w:rsidRDefault="00C97C1E" w:rsidP="00AF349D">
                            <w:r>
                              <w:t>How do I get involved? Please contact the surgery on 01254 965150 &amp; ask to be booked into our next session. Sessions are once per month on Monday evening, from 17:30pm - 18:30pm.</w:t>
                            </w:r>
                          </w:p>
                          <w:p w14:paraId="41D90A95" w14:textId="3D356323" w:rsidR="00606123" w:rsidRDefault="00606123" w:rsidP="00AF349D">
                            <w:r>
                              <w:t>Before you attend the support group, we will send you a welcome booklet to read. We will also ask you to complete the symptom checker &amp; pre questionnaire to bring along to the session.</w:t>
                            </w:r>
                          </w:p>
                          <w:p w14:paraId="4504AFB0" w14:textId="77777777" w:rsidR="00023A77" w:rsidRDefault="00023A77" w:rsidP="00AF349D"/>
                          <w:p w14:paraId="7424E676" w14:textId="650157F2" w:rsidR="003E3A2F" w:rsidRPr="003E3A2F" w:rsidRDefault="003E3A2F" w:rsidP="003E3A2F">
                            <w:pPr>
                              <w:jc w:val="center"/>
                              <w:rPr>
                                <w:rFonts w:asciiTheme="majorHAnsi" w:hAnsiTheme="majorHAnsi" w:cs="Arial"/>
                                <w:color w:val="8064A2" w:themeColor="accent4"/>
                                <w:sz w:val="32"/>
                                <w:szCs w:val="32"/>
                                <w:shd w:val="clear" w:color="auto" w:fill="FFFFFF"/>
                                <w:lang w:val="en-GB"/>
                              </w:rPr>
                            </w:pPr>
                            <w:r w:rsidRPr="003E3A2F">
                              <w:rPr>
                                <w:rFonts w:asciiTheme="majorHAnsi" w:hAnsiTheme="majorHAnsi" w:cs="Arial"/>
                                <w:noProof/>
                                <w:color w:val="8064A2" w:themeColor="accent4"/>
                                <w:sz w:val="32"/>
                                <w:szCs w:val="32"/>
                                <w:shd w:val="clear" w:color="auto" w:fill="FFFFFF"/>
                                <w:lang w:val="en-GB"/>
                              </w:rPr>
                              <w:drawing>
                                <wp:inline distT="0" distB="0" distL="0" distR="0" wp14:anchorId="770ACB44" wp14:editId="56E97792">
                                  <wp:extent cx="3276600" cy="4633660"/>
                                  <wp:effectExtent l="0" t="0" r="0" b="0"/>
                                  <wp:docPr id="118735825" name="Picture 12" descr="A poster with different sig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519883" name="Picture 12" descr="A poster with different signs&#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84577" cy="4644941"/>
                                          </a:xfrm>
                                          <a:prstGeom prst="rect">
                                            <a:avLst/>
                                          </a:prstGeom>
                                          <a:noFill/>
                                          <a:ln>
                                            <a:noFill/>
                                          </a:ln>
                                        </pic:spPr>
                                      </pic:pic>
                                    </a:graphicData>
                                  </a:graphic>
                                </wp:inline>
                              </w:drawing>
                            </w:r>
                          </w:p>
                          <w:p w14:paraId="56D0C07E" w14:textId="77777777" w:rsidR="006F71CD" w:rsidRPr="006F71CD" w:rsidRDefault="006F71CD" w:rsidP="00AF349D">
                            <w:pPr>
                              <w:rPr>
                                <w:rFonts w:asciiTheme="majorHAnsi" w:hAnsiTheme="majorHAnsi" w:cs="Arial"/>
                                <w:color w:val="8064A2" w:themeColor="accent4"/>
                                <w:sz w:val="32"/>
                                <w:szCs w:val="32"/>
                                <w:shd w:val="clear" w:color="auto" w:fill="FFFFFF"/>
                              </w:rPr>
                            </w:pPr>
                          </w:p>
                          <w:p w14:paraId="070900FA" w14:textId="77777777" w:rsidR="00115DE8" w:rsidRDefault="00115DE8" w:rsidP="00AF349D">
                            <w:pPr>
                              <w:rPr>
                                <w:rFonts w:cs="Arial"/>
                                <w:shd w:val="clear" w:color="auto" w:fill="FFFFFF"/>
                              </w:rPr>
                            </w:pPr>
                          </w:p>
                          <w:p w14:paraId="19F1D389" w14:textId="77777777" w:rsidR="00115DE8" w:rsidRDefault="00115DE8" w:rsidP="00AF349D">
                            <w:pPr>
                              <w:rPr>
                                <w:rFonts w:cs="Arial"/>
                                <w:shd w:val="clear" w:color="auto" w:fill="FFFFFF"/>
                              </w:rPr>
                            </w:pPr>
                          </w:p>
                          <w:p w14:paraId="4FFF5F9F" w14:textId="2F2A9881" w:rsidR="00C13522" w:rsidRPr="004243C9" w:rsidRDefault="00C13522" w:rsidP="00AF349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013B2B" id="_x0000_s1030" type="#_x0000_t202" style="position:absolute;margin-left:564.75pt;margin-top:764.1pt;width:388.5pt;height:780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" filled="f" stroked="f">
                <v:textbox>
                  <w:txbxContent>
                    <w:p w14:paraId="14B313FD" w14:textId="6CA40654" w:rsidR="00387F21" w:rsidRDefault="006F71CD" w:rsidP="00AF349D">
                      <w:pPr>
                        <w:rPr>
                          <w:rFonts w:asciiTheme="majorHAnsi" w:hAnsiTheme="majorHAnsi" w:cs="Arial"/>
                          <w:color w:val="8064A2" w:themeColor="accent4"/>
                          <w:sz w:val="32"/>
                          <w:szCs w:val="32"/>
                          <w:shd w:val="clear" w:color="auto" w:fill="FFFFFF"/>
                        </w:rPr>
                      </w:pPr>
                      <w:r>
                        <w:rPr>
                          <w:rFonts w:asciiTheme="majorHAnsi" w:hAnsiTheme="majorHAnsi" w:cs="Arial"/>
                          <w:color w:val="8064A2" w:themeColor="accent4"/>
                          <w:sz w:val="32"/>
                          <w:szCs w:val="32"/>
                          <w:shd w:val="clear" w:color="auto" w:fill="FFFFFF"/>
                        </w:rPr>
                        <w:t>MENOPAUSE SUPPORT GROUP</w:t>
                      </w:r>
                    </w:p>
                    <w:p w14:paraId="03D8753C" w14:textId="77777777" w:rsidR="00606123" w:rsidRDefault="00606123" w:rsidP="00606123">
                      <w:pPr>
                        <w:rPr>
                          <w:rFonts w:cs="Arial"/>
                          <w:shd w:val="clear" w:color="auto" w:fill="FFFFFF"/>
                        </w:rPr>
                      </w:pPr>
                      <w:r w:rsidRPr="00606123">
                        <w:rPr>
                          <w:rFonts w:cs="Arial"/>
                          <w:shd w:val="clear" w:color="auto" w:fill="FFFFFF"/>
                        </w:rPr>
                        <w:t>Menopause and perimenopause symptoms can have a big impact on your daily life, including relationships, social life, family life and work.</w:t>
                      </w:r>
                    </w:p>
                    <w:p w14:paraId="4CD0DDC4" w14:textId="39F32771" w:rsidR="00606123" w:rsidRPr="00606123" w:rsidRDefault="003E3A2F" w:rsidP="00AF349D">
                      <w:pPr>
                        <w:rPr>
                          <w:rFonts w:cs="Arial"/>
                          <w:shd w:val="clear" w:color="auto" w:fill="FFFFFF"/>
                        </w:rPr>
                      </w:pPr>
                      <w:r>
                        <w:rPr>
                          <w:rFonts w:cs="Arial"/>
                          <w:shd w:val="clear" w:color="auto" w:fill="FFFFFF"/>
                        </w:rPr>
                        <w:t>Menopause</w:t>
                      </w:r>
                      <w:r w:rsidR="00606123" w:rsidRPr="00606123">
                        <w:rPr>
                          <w:rFonts w:cs="Arial"/>
                          <w:shd w:val="clear" w:color="auto" w:fill="FFFFFF"/>
                        </w:rPr>
                        <w:t xml:space="preserve"> can feel different for everyone. You may have a number of symptoms or none.</w:t>
                      </w:r>
                      <w:r w:rsidR="00606123">
                        <w:rPr>
                          <w:rFonts w:cs="Arial"/>
                          <w:shd w:val="clear" w:color="auto" w:fill="FFFFFF"/>
                        </w:rPr>
                        <w:t xml:space="preserve"> </w:t>
                      </w:r>
                      <w:r w:rsidR="00606123" w:rsidRPr="00606123">
                        <w:rPr>
                          <w:rFonts w:cs="Arial"/>
                          <w:shd w:val="clear" w:color="auto" w:fill="FFFFFF"/>
                        </w:rPr>
                        <w:t xml:space="preserve">Symptoms usually start months or years before your periods stop. </w:t>
                      </w:r>
                    </w:p>
                    <w:p w14:paraId="1C0BD9E8" w14:textId="6DA344AB" w:rsidR="006F71CD" w:rsidRDefault="006F71CD" w:rsidP="00AF349D">
                      <w:r w:rsidRPr="006F71CD">
                        <w:rPr>
                          <w:rFonts w:cs="Arial"/>
                          <w:shd w:val="clear" w:color="auto" w:fill="FFFFFF"/>
                        </w:rPr>
                        <w:t>Shifa Surgery is introducing menopause support group clinics.</w:t>
                      </w:r>
                      <w:r w:rsidR="00C97C1E">
                        <w:rPr>
                          <w:rFonts w:cs="Arial"/>
                          <w:shd w:val="clear" w:color="auto" w:fill="FFFFFF"/>
                        </w:rPr>
                        <w:t xml:space="preserve"> </w:t>
                      </w:r>
                      <w:r w:rsidR="00C97C1E">
                        <w:t>Together, with a female clinician, a group of 6 ladies will chat and share their queries and concerns about menopause with each other. We will discuss what is menopause, how it affects women, and helpful ways to manage symptoms.</w:t>
                      </w:r>
                    </w:p>
                    <w:p w14:paraId="09915C04" w14:textId="260DB324" w:rsidR="00C97C1E" w:rsidRDefault="00C97C1E" w:rsidP="00AF349D">
                      <w:r>
                        <w:t>How do I get involved? Please contact the surgery on 01254 965150 &amp; ask to be booked into our next session. Sessions are once per month on Monday evening, from 17:30pm - 18:30pm.</w:t>
                      </w:r>
                    </w:p>
                    <w:p w14:paraId="41D90A95" w14:textId="3D356323" w:rsidR="00606123" w:rsidRDefault="00606123" w:rsidP="00AF349D">
                      <w:r>
                        <w:t>Before you attend the support group, we will send you a welcome booklet to read. We will also ask you to complete the symptom checker &amp; pre questionnaire to bring along to the session.</w:t>
                      </w:r>
                    </w:p>
                    <w:p w14:paraId="4504AFB0" w14:textId="77777777" w:rsidR="00023A77" w:rsidRDefault="00023A77" w:rsidP="00AF349D"/>
                    <w:p w14:paraId="7424E676" w14:textId="650157F2" w:rsidR="003E3A2F" w:rsidRPr="003E3A2F" w:rsidRDefault="003E3A2F" w:rsidP="003E3A2F">
                      <w:pPr>
                        <w:jc w:val="center"/>
                        <w:rPr>
                          <w:rFonts w:asciiTheme="majorHAnsi" w:hAnsiTheme="majorHAnsi" w:cs="Arial"/>
                          <w:color w:val="8064A2" w:themeColor="accent4"/>
                          <w:sz w:val="32"/>
                          <w:szCs w:val="32"/>
                          <w:shd w:val="clear" w:color="auto" w:fill="FFFFFF"/>
                          <w:lang w:val="en-GB"/>
                        </w:rPr>
                      </w:pPr>
                      <w:r w:rsidRPr="003E3A2F">
                        <w:rPr>
                          <w:rFonts w:asciiTheme="majorHAnsi" w:hAnsiTheme="majorHAnsi" w:cs="Arial"/>
                          <w:noProof/>
                          <w:color w:val="8064A2" w:themeColor="accent4"/>
                          <w:sz w:val="32"/>
                          <w:szCs w:val="32"/>
                          <w:shd w:val="clear" w:color="auto" w:fill="FFFFFF"/>
                          <w:lang w:val="en-GB"/>
                        </w:rPr>
                        <w:drawing>
                          <wp:inline distT="0" distB="0" distL="0" distR="0" wp14:anchorId="770ACB44" wp14:editId="56E97792">
                            <wp:extent cx="3276600" cy="4633660"/>
                            <wp:effectExtent l="0" t="0" r="0" b="0"/>
                            <wp:docPr id="118735825" name="Picture 12" descr="A poster with different sig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519883" name="Picture 12" descr="A poster with different signs&#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84577" cy="4644941"/>
                                    </a:xfrm>
                                    <a:prstGeom prst="rect">
                                      <a:avLst/>
                                    </a:prstGeom>
                                    <a:noFill/>
                                    <a:ln>
                                      <a:noFill/>
                                    </a:ln>
                                  </pic:spPr>
                                </pic:pic>
                              </a:graphicData>
                            </a:graphic>
                          </wp:inline>
                        </w:drawing>
                      </w:r>
                    </w:p>
                    <w:p w14:paraId="56D0C07E" w14:textId="77777777" w:rsidR="006F71CD" w:rsidRPr="006F71CD" w:rsidRDefault="006F71CD" w:rsidP="00AF349D">
                      <w:pPr>
                        <w:rPr>
                          <w:rFonts w:asciiTheme="majorHAnsi" w:hAnsiTheme="majorHAnsi" w:cs="Arial"/>
                          <w:color w:val="8064A2" w:themeColor="accent4"/>
                          <w:sz w:val="32"/>
                          <w:szCs w:val="32"/>
                          <w:shd w:val="clear" w:color="auto" w:fill="FFFFFF"/>
                        </w:rPr>
                      </w:pPr>
                    </w:p>
                    <w:p w14:paraId="070900FA" w14:textId="77777777" w:rsidR="00115DE8" w:rsidRDefault="00115DE8" w:rsidP="00AF349D">
                      <w:pPr>
                        <w:rPr>
                          <w:rFonts w:cs="Arial"/>
                          <w:shd w:val="clear" w:color="auto" w:fill="FFFFFF"/>
                        </w:rPr>
                      </w:pPr>
                    </w:p>
                    <w:p w14:paraId="19F1D389" w14:textId="77777777" w:rsidR="00115DE8" w:rsidRDefault="00115DE8" w:rsidP="00AF349D">
                      <w:pPr>
                        <w:rPr>
                          <w:rFonts w:cs="Arial"/>
                          <w:shd w:val="clear" w:color="auto" w:fill="FFFFFF"/>
                        </w:rPr>
                      </w:pPr>
                    </w:p>
                    <w:p w14:paraId="4FFF5F9F" w14:textId="2F2A9881" w:rsidR="00C13522" w:rsidRPr="004243C9" w:rsidRDefault="00C13522" w:rsidP="00AF349D"/>
                  </w:txbxContent>
                </v:textbox>
              </v:shape>
            </w:pict>
          </mc:Fallback>
        </mc:AlternateContent>
      </w:r>
      <w:r w:rsidR="008910B8">
        <w:rPr>
          <w:lang w:val="en-GB"/>
        </w:rPr>
        <w:br w:type="page"/>
      </w:r>
    </w:p>
    <w:p w14:paraId="4C5874E0" w14:textId="26DB42D8" w:rsidR="00D57319" w:rsidRDefault="007F63F6" w:rsidP="00D57319">
      <w:r>
        <w:rPr>
          <w:noProof/>
        </w:rPr>
        <w:lastRenderedPageBreak/>
        <mc:AlternateContent>
          <mc:Choice Requires="wps">
            <w:drawing>
              <wp:anchor distT="45720" distB="45720" distL="114300" distR="114300" simplePos="0" relativeHeight="251705344" behindDoc="0" locked="0" layoutInCell="1" allowOverlap="1" wp14:anchorId="4270F459" wp14:editId="62943848">
                <wp:simplePos x="0" y="0"/>
                <wp:positionH relativeFrom="column">
                  <wp:posOffset>-438151</wp:posOffset>
                </wp:positionH>
                <wp:positionV relativeFrom="paragraph">
                  <wp:posOffset>-765810</wp:posOffset>
                </wp:positionV>
                <wp:extent cx="5095875" cy="10658475"/>
                <wp:effectExtent l="0" t="0" r="0" b="0"/>
                <wp:wrapNone/>
                <wp:docPr id="3982051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5875" cy="10658475"/>
                        </a:xfrm>
                        <a:prstGeom prst="rect">
                          <a:avLst/>
                        </a:prstGeom>
                        <a:noFill/>
                        <a:ln w="9525">
                          <a:noFill/>
                          <a:miter lim="800000"/>
                          <a:headEnd/>
                          <a:tailEnd/>
                        </a:ln>
                      </wps:spPr>
                      <wps:txbx>
                        <w:txbxContent>
                          <w:p w14:paraId="36DA980B" w14:textId="77777777" w:rsidR="00477943" w:rsidRDefault="00477943" w:rsidP="00477943">
                            <w:pPr>
                              <w:spacing w:before="120" w:line="276" w:lineRule="auto"/>
                              <w:rPr>
                                <w:rFonts w:asciiTheme="majorHAnsi" w:hAnsiTheme="majorHAnsi"/>
                                <w:color w:val="8064A2" w:themeColor="accent4"/>
                                <w:sz w:val="32"/>
                                <w:szCs w:val="32"/>
                              </w:rPr>
                            </w:pPr>
                            <w:r w:rsidRPr="000E7407">
                              <w:rPr>
                                <w:rFonts w:asciiTheme="majorHAnsi" w:hAnsiTheme="majorHAnsi"/>
                                <w:color w:val="8064A2" w:themeColor="accent4"/>
                                <w:sz w:val="32"/>
                                <w:szCs w:val="32"/>
                              </w:rPr>
                              <w:t>UPCOMING HEALTH CAMPAIGNS</w:t>
                            </w:r>
                          </w:p>
                          <w:p w14:paraId="7B07C146" w14:textId="77777777" w:rsidR="00477943" w:rsidRPr="000E7407" w:rsidRDefault="00477943" w:rsidP="00477943">
                            <w:pPr>
                              <w:spacing w:before="120" w:line="360" w:lineRule="auto"/>
                              <w:rPr>
                                <w:rFonts w:asciiTheme="majorHAnsi" w:hAnsiTheme="majorHAnsi"/>
                                <w:color w:val="8064A2" w:themeColor="accent4"/>
                                <w:sz w:val="32"/>
                                <w:szCs w:val="32"/>
                              </w:rPr>
                            </w:pPr>
                            <w:r>
                              <w:rPr>
                                <w:rFonts w:asciiTheme="majorHAnsi" w:hAnsiTheme="majorHAnsi"/>
                                <w:color w:val="8064A2" w:themeColor="accent4"/>
                                <w:sz w:val="32"/>
                                <w:szCs w:val="32"/>
                              </w:rPr>
                              <w:t>KNOW YOUR NUMBERS! WEEK</w:t>
                            </w:r>
                          </w:p>
                          <w:p w14:paraId="084E1725" w14:textId="3EEF001F" w:rsidR="00477943" w:rsidRPr="00477943" w:rsidRDefault="00477943" w:rsidP="00477943">
                            <w:pPr>
                              <w:spacing w:before="120" w:line="276" w:lineRule="auto"/>
                            </w:pPr>
                            <w:r w:rsidRPr="000E7407">
                              <w:t>2nd – 8th September is Know Your Numbers! Week. This is the UK's biggest blood pressure testing and awareness event. Did you know that getting a blood pressure check is the first step to preventing heart attacks and strokes? High blood pressure is a major cause of these diseases but usually has no symptoms until it’s too late, which is why it’s known as ‘the silent killer’. Knowing your numbers means you can start making healthy lifestyle changes or start taking medicines if you need them to bring your blood pressure down to a healthy level.</w:t>
                            </w:r>
                          </w:p>
                          <w:p w14:paraId="1730BF81" w14:textId="42CB321B" w:rsidR="007F63F6" w:rsidRDefault="007F63F6" w:rsidP="007F63F6">
                            <w:pPr>
                              <w:spacing w:before="120" w:line="360" w:lineRule="auto"/>
                              <w:rPr>
                                <w:rFonts w:asciiTheme="majorHAnsi" w:hAnsiTheme="majorHAnsi"/>
                                <w:color w:val="8064A2" w:themeColor="accent4"/>
                                <w:sz w:val="32"/>
                                <w:szCs w:val="32"/>
                              </w:rPr>
                            </w:pPr>
                            <w:r w:rsidRPr="000E7407">
                              <w:rPr>
                                <w:rFonts w:asciiTheme="majorHAnsi" w:hAnsiTheme="majorHAnsi"/>
                                <w:color w:val="8064A2" w:themeColor="accent4"/>
                                <w:sz w:val="32"/>
                                <w:szCs w:val="32"/>
                              </w:rPr>
                              <w:t>STOPTOBER</w:t>
                            </w:r>
                          </w:p>
                          <w:p w14:paraId="442F7588" w14:textId="77777777" w:rsidR="007F63F6" w:rsidRDefault="007F63F6" w:rsidP="007F63F6">
                            <w:pPr>
                              <w:spacing w:before="120" w:line="276" w:lineRule="auto"/>
                            </w:pPr>
                            <w:r w:rsidRPr="00756BC4">
                              <w:t>Stoptober is back this October to encourage and support smokers to quit for good. Since it first launched in 2012, Stoptober has helped over 2.5 million people make a quit smoking attempt</w:t>
                            </w:r>
                            <w:r>
                              <w:t>. If you s</w:t>
                            </w:r>
                            <w:r w:rsidRPr="00756BC4">
                              <w:t>top smoking for the 28 days of Stoptober and you’re five times more likely to quit for good.</w:t>
                            </w:r>
                            <w:r>
                              <w:t xml:space="preserve"> </w:t>
                            </w:r>
                            <w:r w:rsidRPr="00756BC4">
                              <w:t>It’s never too late to quit smoking. Even if you’ve tried quitting before, give it another go this Stoptober.</w:t>
                            </w:r>
                            <w:r>
                              <w:t xml:space="preserve"> </w:t>
                            </w:r>
                            <w:r w:rsidRPr="00756BC4">
                              <w:t xml:space="preserve">Quitting smoking is the best thing you can do for your health. </w:t>
                            </w:r>
                          </w:p>
                          <w:p w14:paraId="6BBCA8B0" w14:textId="77777777" w:rsidR="007F63F6" w:rsidRDefault="007F63F6" w:rsidP="007F63F6">
                            <w:pPr>
                              <w:spacing w:before="120" w:line="276" w:lineRule="auto"/>
                            </w:pPr>
                            <w:r w:rsidRPr="00756BC4">
                              <w:t>When you stop there are almost immediate improvements to your health.</w:t>
                            </w:r>
                            <w:r>
                              <w:t xml:space="preserve"> To make it easier to stop there is now an </w:t>
                            </w:r>
                            <w:r w:rsidRPr="00756BC4">
                              <w:rPr>
                                <w:b/>
                                <w:bCs/>
                              </w:rPr>
                              <w:t>NHS Quit Smoking app</w:t>
                            </w:r>
                            <w:r>
                              <w:rPr>
                                <w:b/>
                                <w:bCs/>
                              </w:rPr>
                              <w:t xml:space="preserve"> </w:t>
                            </w:r>
                            <w:r>
                              <w:t xml:space="preserve">which </w:t>
                            </w:r>
                            <w:r w:rsidRPr="00756BC4">
                              <w:t xml:space="preserve">is available to download for free on the Apple App Store or Google Play. </w:t>
                            </w:r>
                          </w:p>
                          <w:p w14:paraId="3FA05050" w14:textId="77777777" w:rsidR="007F63F6" w:rsidRDefault="007F63F6" w:rsidP="007F63F6">
                            <w:pPr>
                              <w:spacing w:before="120" w:line="276" w:lineRule="auto"/>
                            </w:pPr>
                            <w:r w:rsidRPr="00756BC4">
                              <w:t xml:space="preserve">Based on a 28-day quit programme, the app allows you to: </w:t>
                            </w:r>
                          </w:p>
                          <w:p w14:paraId="0435E7F4" w14:textId="77777777" w:rsidR="007F63F6" w:rsidRDefault="007F63F6" w:rsidP="007F63F6">
                            <w:pPr>
                              <w:pStyle w:val="ListParagraph"/>
                              <w:numPr>
                                <w:ilvl w:val="0"/>
                                <w:numId w:val="5"/>
                              </w:numPr>
                              <w:spacing w:before="120" w:line="276" w:lineRule="auto"/>
                            </w:pPr>
                            <w:r w:rsidRPr="00756BC4">
                              <w:t xml:space="preserve">track your progress </w:t>
                            </w:r>
                          </w:p>
                          <w:p w14:paraId="23103BC8" w14:textId="77777777" w:rsidR="007F63F6" w:rsidRDefault="007F63F6" w:rsidP="007F63F6">
                            <w:pPr>
                              <w:pStyle w:val="ListParagraph"/>
                              <w:numPr>
                                <w:ilvl w:val="0"/>
                                <w:numId w:val="5"/>
                              </w:numPr>
                              <w:spacing w:before="120" w:line="276" w:lineRule="auto"/>
                            </w:pPr>
                            <w:r w:rsidRPr="00756BC4">
                              <w:t xml:space="preserve">• see how much money you’re saving </w:t>
                            </w:r>
                          </w:p>
                          <w:p w14:paraId="40D22DB7" w14:textId="77777777" w:rsidR="007F63F6" w:rsidRPr="00756BC4" w:rsidRDefault="007F63F6" w:rsidP="007F63F6">
                            <w:pPr>
                              <w:pStyle w:val="ListParagraph"/>
                              <w:numPr>
                                <w:ilvl w:val="0"/>
                                <w:numId w:val="5"/>
                              </w:numPr>
                              <w:spacing w:before="120" w:line="276" w:lineRule="auto"/>
                            </w:pPr>
                            <w:r w:rsidRPr="00756BC4">
                              <w:t>• get daily support</w:t>
                            </w:r>
                          </w:p>
                          <w:p w14:paraId="49E09F9A" w14:textId="4CCC6FDE" w:rsidR="007F63F6" w:rsidRDefault="007F63F6" w:rsidP="00020FD0">
                            <w:pPr>
                              <w:jc w:val="center"/>
                            </w:pPr>
                            <w:r w:rsidRPr="007F63F6">
                              <w:rPr>
                                <w:noProof/>
                              </w:rPr>
                              <w:drawing>
                                <wp:inline distT="0" distB="0" distL="0" distR="0" wp14:anchorId="0B2FDD26" wp14:editId="42338043">
                                  <wp:extent cx="3867150" cy="2657475"/>
                                  <wp:effectExtent l="0" t="0" r="0" b="9525"/>
                                  <wp:docPr id="122037768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67150" cy="265747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70F459" id="_x0000_s1031" type="#_x0000_t202" style="position:absolute;margin-left:-34.5pt;margin-top:-60.3pt;width:401.25pt;height:839.25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" filled="f" stroked="f">
                <v:textbox>
                  <w:txbxContent>
                    <w:p w14:paraId="36DA980B" w14:textId="77777777" w:rsidR="00477943" w:rsidRDefault="00477943" w:rsidP="00477943">
                      <w:pPr>
                        <w:spacing w:before="120" w:line="276" w:lineRule="auto"/>
                        <w:rPr>
                          <w:rFonts w:asciiTheme="majorHAnsi" w:hAnsiTheme="majorHAnsi"/>
                          <w:color w:val="8064A2" w:themeColor="accent4"/>
                          <w:sz w:val="32"/>
                          <w:szCs w:val="32"/>
                        </w:rPr>
                      </w:pPr>
                      <w:r w:rsidRPr="000E7407">
                        <w:rPr>
                          <w:rFonts w:asciiTheme="majorHAnsi" w:hAnsiTheme="majorHAnsi"/>
                          <w:color w:val="8064A2" w:themeColor="accent4"/>
                          <w:sz w:val="32"/>
                          <w:szCs w:val="32"/>
                        </w:rPr>
                        <w:t>UPCOMING HEALTH CAMPAIGNS</w:t>
                      </w:r>
                    </w:p>
                    <w:p w14:paraId="7B07C146" w14:textId="77777777" w:rsidR="00477943" w:rsidRPr="000E7407" w:rsidRDefault="00477943" w:rsidP="00477943">
                      <w:pPr>
                        <w:spacing w:before="120" w:line="360" w:lineRule="auto"/>
                        <w:rPr>
                          <w:rFonts w:asciiTheme="majorHAnsi" w:hAnsiTheme="majorHAnsi"/>
                          <w:color w:val="8064A2" w:themeColor="accent4"/>
                          <w:sz w:val="32"/>
                          <w:szCs w:val="32"/>
                        </w:rPr>
                      </w:pPr>
                      <w:r>
                        <w:rPr>
                          <w:rFonts w:asciiTheme="majorHAnsi" w:hAnsiTheme="majorHAnsi"/>
                          <w:color w:val="8064A2" w:themeColor="accent4"/>
                          <w:sz w:val="32"/>
                          <w:szCs w:val="32"/>
                        </w:rPr>
                        <w:t>KNOW YOUR NUMBERS! WEEK</w:t>
                      </w:r>
                    </w:p>
                    <w:p w14:paraId="084E1725" w14:textId="3EEF001F" w:rsidR="00477943" w:rsidRPr="00477943" w:rsidRDefault="00477943" w:rsidP="00477943">
                      <w:pPr>
                        <w:spacing w:before="120" w:line="276" w:lineRule="auto"/>
                      </w:pPr>
                      <w:r w:rsidRPr="000E7407">
                        <w:t>2nd – 8th September is Know Your Numbers! Week. This is the UK's biggest blood pressure testing and awareness event. Did you know that getting a blood pressure check is the first step to preventing heart attacks and strokes? High blood pressure is a major cause of these diseases but usually has no symptoms until it’s too late, which is why it’s known as ‘the silent killer’. Knowing your numbers means you can start making healthy lifestyle changes or start taking medicines if you need them to bring your blood pressure down to a healthy level.</w:t>
                      </w:r>
                    </w:p>
                    <w:p w14:paraId="1730BF81" w14:textId="42CB321B" w:rsidR="007F63F6" w:rsidRDefault="007F63F6" w:rsidP="007F63F6">
                      <w:pPr>
                        <w:spacing w:before="120" w:line="360" w:lineRule="auto"/>
                        <w:rPr>
                          <w:rFonts w:asciiTheme="majorHAnsi" w:hAnsiTheme="majorHAnsi"/>
                          <w:color w:val="8064A2" w:themeColor="accent4"/>
                          <w:sz w:val="32"/>
                          <w:szCs w:val="32"/>
                        </w:rPr>
                      </w:pPr>
                      <w:r w:rsidRPr="000E7407">
                        <w:rPr>
                          <w:rFonts w:asciiTheme="majorHAnsi" w:hAnsiTheme="majorHAnsi"/>
                          <w:color w:val="8064A2" w:themeColor="accent4"/>
                          <w:sz w:val="32"/>
                          <w:szCs w:val="32"/>
                        </w:rPr>
                        <w:t>STOPTOBER</w:t>
                      </w:r>
                    </w:p>
                    <w:p w14:paraId="442F7588" w14:textId="77777777" w:rsidR="007F63F6" w:rsidRDefault="007F63F6" w:rsidP="007F63F6">
                      <w:pPr>
                        <w:spacing w:before="120" w:line="276" w:lineRule="auto"/>
                      </w:pPr>
                      <w:r w:rsidRPr="00756BC4">
                        <w:t>Stoptober is back this October to encourage and support smokers to quit for good. Since it first launched in 2012, Stoptober has helped over 2.5 million people make a quit smoking attempt</w:t>
                      </w:r>
                      <w:r>
                        <w:t>. If you s</w:t>
                      </w:r>
                      <w:r w:rsidRPr="00756BC4">
                        <w:t>top smoking for the 28 days of Stoptober and you’re five times more likely to quit for good.</w:t>
                      </w:r>
                      <w:r>
                        <w:t xml:space="preserve"> </w:t>
                      </w:r>
                      <w:r w:rsidRPr="00756BC4">
                        <w:t>It’s never too late to quit smoking. Even if you’ve tried quitting before, give it another go this Stoptober.</w:t>
                      </w:r>
                      <w:r>
                        <w:t xml:space="preserve"> </w:t>
                      </w:r>
                      <w:r w:rsidRPr="00756BC4">
                        <w:t xml:space="preserve">Quitting smoking is the best thing you can do for your health. </w:t>
                      </w:r>
                    </w:p>
                    <w:p w14:paraId="6BBCA8B0" w14:textId="77777777" w:rsidR="007F63F6" w:rsidRDefault="007F63F6" w:rsidP="007F63F6">
                      <w:pPr>
                        <w:spacing w:before="120" w:line="276" w:lineRule="auto"/>
                      </w:pPr>
                      <w:r w:rsidRPr="00756BC4">
                        <w:t>When you stop there are almost immediate improvements to your health.</w:t>
                      </w:r>
                      <w:r>
                        <w:t xml:space="preserve"> To make it easier to stop there is now an </w:t>
                      </w:r>
                      <w:r w:rsidRPr="00756BC4">
                        <w:rPr>
                          <w:b/>
                          <w:bCs/>
                        </w:rPr>
                        <w:t>NHS Quit Smoking app</w:t>
                      </w:r>
                      <w:r>
                        <w:rPr>
                          <w:b/>
                          <w:bCs/>
                        </w:rPr>
                        <w:t xml:space="preserve"> </w:t>
                      </w:r>
                      <w:r>
                        <w:t xml:space="preserve">which </w:t>
                      </w:r>
                      <w:r w:rsidRPr="00756BC4">
                        <w:t xml:space="preserve">is available to download for free on the Apple App Store or Google Play. </w:t>
                      </w:r>
                    </w:p>
                    <w:p w14:paraId="3FA05050" w14:textId="77777777" w:rsidR="007F63F6" w:rsidRDefault="007F63F6" w:rsidP="007F63F6">
                      <w:pPr>
                        <w:spacing w:before="120" w:line="276" w:lineRule="auto"/>
                      </w:pPr>
                      <w:r w:rsidRPr="00756BC4">
                        <w:t xml:space="preserve">Based on a 28-day quit programme, the app allows you to: </w:t>
                      </w:r>
                    </w:p>
                    <w:p w14:paraId="0435E7F4" w14:textId="77777777" w:rsidR="007F63F6" w:rsidRDefault="007F63F6" w:rsidP="007F63F6">
                      <w:pPr>
                        <w:pStyle w:val="ListParagraph"/>
                        <w:numPr>
                          <w:ilvl w:val="0"/>
                          <w:numId w:val="5"/>
                        </w:numPr>
                        <w:spacing w:before="120" w:line="276" w:lineRule="auto"/>
                      </w:pPr>
                      <w:r w:rsidRPr="00756BC4">
                        <w:t xml:space="preserve">track your progress </w:t>
                      </w:r>
                    </w:p>
                    <w:p w14:paraId="23103BC8" w14:textId="77777777" w:rsidR="007F63F6" w:rsidRDefault="007F63F6" w:rsidP="007F63F6">
                      <w:pPr>
                        <w:pStyle w:val="ListParagraph"/>
                        <w:numPr>
                          <w:ilvl w:val="0"/>
                          <w:numId w:val="5"/>
                        </w:numPr>
                        <w:spacing w:before="120" w:line="276" w:lineRule="auto"/>
                      </w:pPr>
                      <w:r w:rsidRPr="00756BC4">
                        <w:t xml:space="preserve">• see how much money you’re saving </w:t>
                      </w:r>
                    </w:p>
                    <w:p w14:paraId="40D22DB7" w14:textId="77777777" w:rsidR="007F63F6" w:rsidRPr="00756BC4" w:rsidRDefault="007F63F6" w:rsidP="007F63F6">
                      <w:pPr>
                        <w:pStyle w:val="ListParagraph"/>
                        <w:numPr>
                          <w:ilvl w:val="0"/>
                          <w:numId w:val="5"/>
                        </w:numPr>
                        <w:spacing w:before="120" w:line="276" w:lineRule="auto"/>
                      </w:pPr>
                      <w:r w:rsidRPr="00756BC4">
                        <w:t>• get daily support</w:t>
                      </w:r>
                    </w:p>
                    <w:p w14:paraId="49E09F9A" w14:textId="4CCC6FDE" w:rsidR="007F63F6" w:rsidRDefault="007F63F6" w:rsidP="00020FD0">
                      <w:pPr>
                        <w:jc w:val="center"/>
                      </w:pPr>
                      <w:r w:rsidRPr="007F63F6">
                        <w:rPr>
                          <w:noProof/>
                        </w:rPr>
                        <w:drawing>
                          <wp:inline distT="0" distB="0" distL="0" distR="0" wp14:anchorId="0B2FDD26" wp14:editId="42338043">
                            <wp:extent cx="3867150" cy="2657475"/>
                            <wp:effectExtent l="0" t="0" r="0" b="9525"/>
                            <wp:docPr id="122037768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67150" cy="2657475"/>
                                    </a:xfrm>
                                    <a:prstGeom prst="rect">
                                      <a:avLst/>
                                    </a:prstGeom>
                                    <a:noFill/>
                                    <a:ln>
                                      <a:noFill/>
                                    </a:ln>
                                  </pic:spPr>
                                </pic:pic>
                              </a:graphicData>
                            </a:graphic>
                          </wp:inline>
                        </w:drawing>
                      </w:r>
                    </w:p>
                  </w:txbxContent>
                </v:textbox>
              </v:shape>
            </w:pict>
          </mc:Fallback>
        </mc:AlternateContent>
      </w:r>
      <w:r w:rsidR="008C395C">
        <w:rPr>
          <w:noProof/>
        </w:rPr>
        <mc:AlternateContent>
          <mc:Choice Requires="wps">
            <w:drawing>
              <wp:anchor distT="45720" distB="45720" distL="114300" distR="114300" simplePos="0" relativeHeight="251694080" behindDoc="0" locked="0" layoutInCell="1" allowOverlap="1" wp14:anchorId="09B6575F" wp14:editId="29A4FCE5">
                <wp:simplePos x="0" y="0"/>
                <wp:positionH relativeFrom="margin">
                  <wp:posOffset>4591050</wp:posOffset>
                </wp:positionH>
                <wp:positionV relativeFrom="paragraph">
                  <wp:posOffset>-765810</wp:posOffset>
                </wp:positionV>
                <wp:extent cx="2438400" cy="9420225"/>
                <wp:effectExtent l="0" t="0" r="0" b="0"/>
                <wp:wrapNone/>
                <wp:docPr id="14752176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9420225"/>
                        </a:xfrm>
                        <a:prstGeom prst="rect">
                          <a:avLst/>
                        </a:prstGeom>
                        <a:noFill/>
                        <a:ln w="9525">
                          <a:noFill/>
                          <a:miter lim="800000"/>
                          <a:headEnd/>
                          <a:tailEnd/>
                        </a:ln>
                      </wps:spPr>
                      <wps:txbx>
                        <w:txbxContent>
                          <w:p w14:paraId="62172C79" w14:textId="77777777" w:rsidR="002F4F4B" w:rsidRDefault="002F4F4B" w:rsidP="002F4F4B">
                            <w:pPr>
                              <w:rPr>
                                <w:rFonts w:asciiTheme="majorHAnsi" w:hAnsiTheme="majorHAnsi"/>
                                <w:noProof/>
                                <w:color w:val="8064A2" w:themeColor="accent4"/>
                                <w:sz w:val="32"/>
                                <w:szCs w:val="32"/>
                              </w:rPr>
                            </w:pPr>
                            <w:r>
                              <w:rPr>
                                <w:rFonts w:asciiTheme="majorHAnsi" w:hAnsiTheme="majorHAnsi"/>
                                <w:noProof/>
                                <w:color w:val="8064A2" w:themeColor="accent4"/>
                                <w:sz w:val="32"/>
                                <w:szCs w:val="32"/>
                              </w:rPr>
                              <w:t>MENOPAUSE SUPPORT CLINIC</w:t>
                            </w:r>
                          </w:p>
                          <w:p w14:paraId="2E121758" w14:textId="77777777" w:rsidR="002F4F4B" w:rsidRDefault="002F4F4B" w:rsidP="002F4F4B">
                            <w:pPr>
                              <w:rPr>
                                <w:noProof/>
                              </w:rPr>
                            </w:pPr>
                            <w:r w:rsidRPr="00471E5D">
                              <w:rPr>
                                <w:noProof/>
                              </w:rPr>
                              <w:t xml:space="preserve">We are now </w:t>
                            </w:r>
                            <w:r>
                              <w:rPr>
                                <w:noProof/>
                              </w:rPr>
                              <w:t xml:space="preserve">hosting Menipause Group Support clinics at the surgery. This clinic has been set up to </w:t>
                            </w:r>
                            <w:r w:rsidRPr="009B147D">
                              <w:rPr>
                                <w:noProof/>
                              </w:rPr>
                              <w:t xml:space="preserve">discuss the </w:t>
                            </w:r>
                            <w:r w:rsidRPr="009B147D">
                              <w:t>worries around menopause</w:t>
                            </w:r>
                            <w:r>
                              <w:t>.</w:t>
                            </w:r>
                            <w:r w:rsidRPr="009B147D">
                              <w:rPr>
                                <w:rFonts w:ascii="Calibri" w:hAnsi="Calibri"/>
                              </w:rPr>
                              <w:t xml:space="preserve"> </w:t>
                            </w:r>
                            <w:r>
                              <w:rPr>
                                <w:noProof/>
                              </w:rPr>
                              <w:t>The sessions are once a month on a Monday evening from 5.30pm – 6.30pm.</w:t>
                            </w:r>
                          </w:p>
                          <w:p w14:paraId="07164857" w14:textId="77777777" w:rsidR="002F4F4B" w:rsidRDefault="002F4F4B" w:rsidP="002F4F4B">
                            <w:pPr>
                              <w:rPr>
                                <w:noProof/>
                              </w:rPr>
                            </w:pPr>
                            <w:r>
                              <w:rPr>
                                <w:noProof/>
                              </w:rPr>
                              <w:t xml:space="preserve">To be booked in, please contact the surgery and ask to be booked in to our next session. You can also ask our admin staff for further information about the group and what you can expect in a session. </w:t>
                            </w:r>
                          </w:p>
                          <w:p w14:paraId="1BFCD4A3" w14:textId="6F5A62AB" w:rsidR="002F4F4B" w:rsidRDefault="002F4F4B" w:rsidP="002F4F4B">
                            <w:pPr>
                              <w:rPr>
                                <w:noProof/>
                              </w:rPr>
                            </w:pPr>
                            <w:r>
                              <w:rPr>
                                <w:noProof/>
                              </w:rPr>
                              <w:drawing>
                                <wp:inline distT="0" distB="0" distL="0" distR="0" wp14:anchorId="47FA371F" wp14:editId="57ABA80A">
                                  <wp:extent cx="2354580" cy="3505200"/>
                                  <wp:effectExtent l="0" t="0" r="7620" b="0"/>
                                  <wp:docPr id="641565423"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957315" name="Picture 1" descr="A screenshot of a phone&#10;&#10;Description automatically generated"/>
                                          <pic:cNvPicPr/>
                                        </pic:nvPicPr>
                                        <pic:blipFill rotWithShape="1">
                                          <a:blip r:embed="rId23"/>
                                          <a:srcRect t="438" r="1002" b="788"/>
                                          <a:stretch/>
                                        </pic:blipFill>
                                        <pic:spPr bwMode="auto">
                                          <a:xfrm>
                                            <a:off x="0" y="0"/>
                                            <a:ext cx="2358807" cy="3511493"/>
                                          </a:xfrm>
                                          <a:prstGeom prst="rect">
                                            <a:avLst/>
                                          </a:prstGeom>
                                          <a:ln>
                                            <a:noFill/>
                                          </a:ln>
                                          <a:extLst>
                                            <a:ext uri="{53640926-AAD7-44D8-BBD7-CCE9431645EC}">
                                              <a14:shadowObscured xmlns:a14="http://schemas.microsoft.com/office/drawing/2010/main"/>
                                            </a:ext>
                                          </a:extLst>
                                        </pic:spPr>
                                      </pic:pic>
                                    </a:graphicData>
                                  </a:graphic>
                                </wp:inline>
                              </w:drawing>
                            </w:r>
                          </w:p>
                          <w:p w14:paraId="5364286F" w14:textId="53D48B9C" w:rsidR="002F4F4B" w:rsidRPr="00450227" w:rsidRDefault="002F4F4B" w:rsidP="002F4F4B">
                            <w:pPr>
                              <w:rPr>
                                <w:rFonts w:asciiTheme="majorHAnsi" w:hAnsiTheme="majorHAnsi"/>
                                <w:color w:val="8064A2" w:themeColor="accent4"/>
                                <w:sz w:val="32"/>
                                <w:szCs w:val="32"/>
                                <w:lang w:val="en-GB"/>
                              </w:rPr>
                            </w:pPr>
                            <w:r w:rsidRPr="00450227">
                              <w:rPr>
                                <w:rFonts w:asciiTheme="majorHAnsi" w:hAnsiTheme="majorHAnsi"/>
                                <w:color w:val="8064A2" w:themeColor="accent4"/>
                                <w:sz w:val="32"/>
                                <w:szCs w:val="32"/>
                                <w:lang w:val="en-GB"/>
                              </w:rPr>
                              <w:t>AWARDS AND ACCOMPLISHMENTS</w:t>
                            </w:r>
                          </w:p>
                          <w:p w14:paraId="44701B77" w14:textId="77777777" w:rsidR="002F4F4B" w:rsidRDefault="002F4F4B" w:rsidP="002F4F4B">
                            <w:pPr>
                              <w:spacing w:before="120"/>
                            </w:pPr>
                            <w:r>
                              <w:t>We would like to give our sincerest c</w:t>
                            </w:r>
                            <w:r w:rsidRPr="00450227">
                              <w:t xml:space="preserve">ongratulations to Dr </w:t>
                            </w:r>
                            <w:r>
                              <w:t>Gbenga</w:t>
                            </w:r>
                            <w:r w:rsidRPr="00450227">
                              <w:t xml:space="preserve"> who</w:t>
                            </w:r>
                            <w:r>
                              <w:t xml:space="preserve"> recently</w:t>
                            </w:r>
                            <w:r w:rsidRPr="00450227">
                              <w:t xml:space="preserve"> passed </w:t>
                            </w:r>
                            <w:r>
                              <w:t>his</w:t>
                            </w:r>
                            <w:r w:rsidRPr="00450227">
                              <w:t xml:space="preserve"> exams </w:t>
                            </w:r>
                            <w:r>
                              <w:t xml:space="preserve">and has completed his placement with us. </w:t>
                            </w:r>
                          </w:p>
                          <w:p w14:paraId="56CEB78B" w14:textId="77777777" w:rsidR="002F4F4B" w:rsidRPr="00471E5D" w:rsidRDefault="002F4F4B" w:rsidP="002F4F4B">
                            <w:pPr>
                              <w:rPr>
                                <w:noProof/>
                              </w:rPr>
                            </w:pPr>
                          </w:p>
                          <w:p w14:paraId="362EE172" w14:textId="0AD8C2BA" w:rsidR="0076588A" w:rsidRPr="0076588A" w:rsidRDefault="0076588A" w:rsidP="00471E5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B6575F" id="_x0000_s1032" type="#_x0000_t202" style="position:absolute;margin-left:361.5pt;margin-top:-60.3pt;width:192pt;height:741.75pt;z-index:251694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" filled="f" stroked="f">
                <v:textbox>
                  <w:txbxContent>
                    <w:p w14:paraId="62172C79" w14:textId="77777777" w:rsidR="002F4F4B" w:rsidRDefault="002F4F4B" w:rsidP="002F4F4B">
                      <w:pPr>
                        <w:rPr>
                          <w:rFonts w:asciiTheme="majorHAnsi" w:hAnsiTheme="majorHAnsi"/>
                          <w:noProof/>
                          <w:color w:val="8064A2" w:themeColor="accent4"/>
                          <w:sz w:val="32"/>
                          <w:szCs w:val="32"/>
                        </w:rPr>
                      </w:pPr>
                      <w:r>
                        <w:rPr>
                          <w:rFonts w:asciiTheme="majorHAnsi" w:hAnsiTheme="majorHAnsi"/>
                          <w:noProof/>
                          <w:color w:val="8064A2" w:themeColor="accent4"/>
                          <w:sz w:val="32"/>
                          <w:szCs w:val="32"/>
                        </w:rPr>
                        <w:t>MENOPAUSE SUPPORT CLINIC</w:t>
                      </w:r>
                    </w:p>
                    <w:p w14:paraId="2E121758" w14:textId="77777777" w:rsidR="002F4F4B" w:rsidRDefault="002F4F4B" w:rsidP="002F4F4B">
                      <w:pPr>
                        <w:rPr>
                          <w:noProof/>
                        </w:rPr>
                      </w:pPr>
                      <w:r w:rsidRPr="00471E5D">
                        <w:rPr>
                          <w:noProof/>
                        </w:rPr>
                        <w:t xml:space="preserve">We are now </w:t>
                      </w:r>
                      <w:r>
                        <w:rPr>
                          <w:noProof/>
                        </w:rPr>
                        <w:t xml:space="preserve">hosting Menipause Group Support clinics at the surgery. This clinic has been set up to </w:t>
                      </w:r>
                      <w:r w:rsidRPr="009B147D">
                        <w:rPr>
                          <w:noProof/>
                        </w:rPr>
                        <w:t xml:space="preserve">discuss the </w:t>
                      </w:r>
                      <w:r w:rsidRPr="009B147D">
                        <w:t>worries around menopause</w:t>
                      </w:r>
                      <w:r>
                        <w:t>.</w:t>
                      </w:r>
                      <w:r w:rsidRPr="009B147D">
                        <w:rPr>
                          <w:rFonts w:ascii="Calibri" w:hAnsi="Calibri"/>
                        </w:rPr>
                        <w:t xml:space="preserve"> </w:t>
                      </w:r>
                      <w:r>
                        <w:rPr>
                          <w:noProof/>
                        </w:rPr>
                        <w:t>The sessions are once a month on a Monday evening from 5.30pm – 6.30pm.</w:t>
                      </w:r>
                    </w:p>
                    <w:p w14:paraId="07164857" w14:textId="77777777" w:rsidR="002F4F4B" w:rsidRDefault="002F4F4B" w:rsidP="002F4F4B">
                      <w:pPr>
                        <w:rPr>
                          <w:noProof/>
                        </w:rPr>
                      </w:pPr>
                      <w:r>
                        <w:rPr>
                          <w:noProof/>
                        </w:rPr>
                        <w:t xml:space="preserve">To be booked in, please contact the surgery and ask to be booked in to our next session. You can also ask our admin staff for further information about the group and what you can expect in a session. </w:t>
                      </w:r>
                    </w:p>
                    <w:p w14:paraId="1BFCD4A3" w14:textId="6F5A62AB" w:rsidR="002F4F4B" w:rsidRDefault="002F4F4B" w:rsidP="002F4F4B">
                      <w:pPr>
                        <w:rPr>
                          <w:noProof/>
                        </w:rPr>
                      </w:pPr>
                      <w:r>
                        <w:rPr>
                          <w:noProof/>
                        </w:rPr>
                        <w:drawing>
                          <wp:inline distT="0" distB="0" distL="0" distR="0" wp14:anchorId="47FA371F" wp14:editId="57ABA80A">
                            <wp:extent cx="2354580" cy="3505200"/>
                            <wp:effectExtent l="0" t="0" r="7620" b="0"/>
                            <wp:docPr id="641565423"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957315" name="Picture 1" descr="A screenshot of a phone&#10;&#10;Description automatically generated"/>
                                    <pic:cNvPicPr/>
                                  </pic:nvPicPr>
                                  <pic:blipFill rotWithShape="1">
                                    <a:blip r:embed="rId23"/>
                                    <a:srcRect t="438" r="1002" b="788"/>
                                    <a:stretch/>
                                  </pic:blipFill>
                                  <pic:spPr bwMode="auto">
                                    <a:xfrm>
                                      <a:off x="0" y="0"/>
                                      <a:ext cx="2358807" cy="3511493"/>
                                    </a:xfrm>
                                    <a:prstGeom prst="rect">
                                      <a:avLst/>
                                    </a:prstGeom>
                                    <a:ln>
                                      <a:noFill/>
                                    </a:ln>
                                    <a:extLst>
                                      <a:ext uri="{53640926-AAD7-44D8-BBD7-CCE9431645EC}">
                                        <a14:shadowObscured xmlns:a14="http://schemas.microsoft.com/office/drawing/2010/main"/>
                                      </a:ext>
                                    </a:extLst>
                                  </pic:spPr>
                                </pic:pic>
                              </a:graphicData>
                            </a:graphic>
                          </wp:inline>
                        </w:drawing>
                      </w:r>
                    </w:p>
                    <w:p w14:paraId="5364286F" w14:textId="53D48B9C" w:rsidR="002F4F4B" w:rsidRPr="00450227" w:rsidRDefault="002F4F4B" w:rsidP="002F4F4B">
                      <w:pPr>
                        <w:rPr>
                          <w:rFonts w:asciiTheme="majorHAnsi" w:hAnsiTheme="majorHAnsi"/>
                          <w:color w:val="8064A2" w:themeColor="accent4"/>
                          <w:sz w:val="32"/>
                          <w:szCs w:val="32"/>
                          <w:lang w:val="en-GB"/>
                        </w:rPr>
                      </w:pPr>
                      <w:r w:rsidRPr="00450227">
                        <w:rPr>
                          <w:rFonts w:asciiTheme="majorHAnsi" w:hAnsiTheme="majorHAnsi"/>
                          <w:color w:val="8064A2" w:themeColor="accent4"/>
                          <w:sz w:val="32"/>
                          <w:szCs w:val="32"/>
                          <w:lang w:val="en-GB"/>
                        </w:rPr>
                        <w:t>AWARDS AND ACCOMPLISHMENTS</w:t>
                      </w:r>
                    </w:p>
                    <w:p w14:paraId="44701B77" w14:textId="77777777" w:rsidR="002F4F4B" w:rsidRDefault="002F4F4B" w:rsidP="002F4F4B">
                      <w:pPr>
                        <w:spacing w:before="120"/>
                      </w:pPr>
                      <w:r>
                        <w:t>We would like to give our sincerest c</w:t>
                      </w:r>
                      <w:r w:rsidRPr="00450227">
                        <w:t xml:space="preserve">ongratulations to Dr </w:t>
                      </w:r>
                      <w:r>
                        <w:t>Gbenga</w:t>
                      </w:r>
                      <w:r w:rsidRPr="00450227">
                        <w:t xml:space="preserve"> who</w:t>
                      </w:r>
                      <w:r>
                        <w:t xml:space="preserve"> recently</w:t>
                      </w:r>
                      <w:r w:rsidRPr="00450227">
                        <w:t xml:space="preserve"> passed </w:t>
                      </w:r>
                      <w:r>
                        <w:t>his</w:t>
                      </w:r>
                      <w:r w:rsidRPr="00450227">
                        <w:t xml:space="preserve"> exams </w:t>
                      </w:r>
                      <w:r>
                        <w:t xml:space="preserve">and has completed his placement with us. </w:t>
                      </w:r>
                    </w:p>
                    <w:p w14:paraId="56CEB78B" w14:textId="77777777" w:rsidR="002F4F4B" w:rsidRPr="00471E5D" w:rsidRDefault="002F4F4B" w:rsidP="002F4F4B">
                      <w:pPr>
                        <w:rPr>
                          <w:noProof/>
                        </w:rPr>
                      </w:pPr>
                    </w:p>
                    <w:p w14:paraId="362EE172" w14:textId="0AD8C2BA" w:rsidR="0076588A" w:rsidRPr="0076588A" w:rsidRDefault="0076588A" w:rsidP="00471E5D"/>
                  </w:txbxContent>
                </v:textbox>
                <w10:wrap anchorx="margin"/>
              </v:shape>
            </w:pict>
          </mc:Fallback>
        </mc:AlternateContent>
      </w:r>
      <w:r w:rsidR="006C79AC" w:rsidRPr="00814E5B">
        <w:rPr>
          <w:noProof/>
          <w:lang w:val="en-GB"/>
        </w:rPr>
        <mc:AlternateContent>
          <mc:Choice Requires="wps">
            <w:drawing>
              <wp:anchor distT="45720" distB="45720" distL="114300" distR="114300" simplePos="0" relativeHeight="251687936" behindDoc="0" locked="0" layoutInCell="1" allowOverlap="1" wp14:anchorId="0AA8C81E" wp14:editId="098D70B6">
                <wp:simplePos x="0" y="0"/>
                <wp:positionH relativeFrom="page">
                  <wp:posOffset>5083175</wp:posOffset>
                </wp:positionH>
                <wp:positionV relativeFrom="paragraph">
                  <wp:posOffset>-596265</wp:posOffset>
                </wp:positionV>
                <wp:extent cx="2401570" cy="10601325"/>
                <wp:effectExtent l="0" t="0" r="0" b="0"/>
                <wp:wrapNone/>
                <wp:docPr id="7190620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1570" cy="10601325"/>
                        </a:xfrm>
                        <a:prstGeom prst="rect">
                          <a:avLst/>
                        </a:prstGeom>
                        <a:noFill/>
                        <a:ln w="9525">
                          <a:noFill/>
                          <a:miter lim="800000"/>
                          <a:headEnd/>
                          <a:tailEnd/>
                        </a:ln>
                      </wps:spPr>
                      <wps:txbx>
                        <w:txbxContent>
                          <w:p w14:paraId="5A8E9E3C" w14:textId="5F2B1DD0" w:rsidR="00DA6191" w:rsidRDefault="00DA6191"/>
                          <w:p w14:paraId="7636EC8A" w14:textId="260D1D17" w:rsidR="00DA6191" w:rsidRDefault="00DA6191"/>
                          <w:p w14:paraId="66B0808F" w14:textId="77777777" w:rsidR="00DA6191" w:rsidRDefault="00DA6191"/>
                          <w:p w14:paraId="6C340F10" w14:textId="77777777" w:rsidR="00DA6191" w:rsidRDefault="00DA619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A8C81E" id="_x0000_s1033" type="#_x0000_t202" style="position:absolute;margin-left:400.25pt;margin-top:-46.95pt;width:189.1pt;height:834.75pt;z-index:2516879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" filled="f" stroked="f">
                <v:textbox>
                  <w:txbxContent>
                    <w:p w14:paraId="5A8E9E3C" w14:textId="5F2B1DD0" w:rsidR="00DA6191" w:rsidRDefault="00DA6191"/>
                    <w:p w14:paraId="7636EC8A" w14:textId="260D1D17" w:rsidR="00DA6191" w:rsidRDefault="00DA6191"/>
                    <w:p w14:paraId="66B0808F" w14:textId="77777777" w:rsidR="00DA6191" w:rsidRDefault="00DA6191"/>
                    <w:p w14:paraId="6C340F10" w14:textId="77777777" w:rsidR="00DA6191" w:rsidRDefault="00DA6191"/>
                  </w:txbxContent>
                </v:textbox>
                <w10:wrap anchorx="page"/>
              </v:shape>
            </w:pict>
          </mc:Fallback>
        </mc:AlternateContent>
      </w:r>
      <w:r w:rsidR="00D57319" w:rsidRPr="005D2477">
        <w:rPr>
          <w:rFonts w:asciiTheme="majorHAnsi" w:hAnsiTheme="majorHAnsi"/>
          <w:noProof/>
          <w:color w:val="8064A2" w:themeColor="accent4"/>
          <w:sz w:val="32"/>
          <w:szCs w:val="32"/>
          <w:lang w:val="en-GB"/>
        </w:rPr>
        <w:drawing>
          <wp:anchor distT="0" distB="0" distL="114300" distR="114300" simplePos="0" relativeHeight="251692032" behindDoc="0" locked="0" layoutInCell="1" allowOverlap="1" wp14:anchorId="251192A3" wp14:editId="39B7FB80">
            <wp:simplePos x="0" y="0"/>
            <wp:positionH relativeFrom="page">
              <wp:align>right</wp:align>
            </wp:positionH>
            <wp:positionV relativeFrom="paragraph">
              <wp:posOffset>-760730</wp:posOffset>
            </wp:positionV>
            <wp:extent cx="2519680" cy="11174730"/>
            <wp:effectExtent l="0" t="0" r="0" b="7620"/>
            <wp:wrapNone/>
            <wp:docPr id="197011644" name="Picture 13" descr="A white rectangle with a purpl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11644" name="Picture 13" descr="A white rectangle with a purple background&#10;&#10;Description automatically generated with medium confidenc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19680" cy="11174730"/>
                    </a:xfrm>
                    <a:prstGeom prst="rect">
                      <a:avLst/>
                    </a:prstGeom>
                    <a:noFill/>
                  </pic:spPr>
                </pic:pic>
              </a:graphicData>
            </a:graphic>
            <wp14:sizeRelH relativeFrom="margin">
              <wp14:pctWidth>0</wp14:pctWidth>
            </wp14:sizeRelH>
          </wp:anchor>
        </w:drawing>
      </w:r>
    </w:p>
    <w:p w14:paraId="4BC47F67" w14:textId="17118D61" w:rsidR="00D57319" w:rsidRPr="006F71CD" w:rsidRDefault="00D57319" w:rsidP="00D57319">
      <w:pPr>
        <w:rPr>
          <w:b/>
          <w:bCs/>
          <w:color w:val="8064A2" w:themeColor="accent4"/>
        </w:rPr>
      </w:pPr>
    </w:p>
    <w:p w14:paraId="1421E514" w14:textId="6C99FEF5" w:rsidR="00197602" w:rsidRDefault="00197602" w:rsidP="0079464C">
      <w:pPr>
        <w:spacing w:before="0" w:after="160"/>
        <w:rPr>
          <w:rFonts w:ascii="AvenirNext LT Pro Light"/>
          <w:noProof/>
          <w:sz w:val="10"/>
          <w:lang w:val="en-GB"/>
        </w:rPr>
      </w:pPr>
    </w:p>
    <w:p w14:paraId="6CC13B60" w14:textId="77777777" w:rsidR="008C395C" w:rsidRPr="008C395C" w:rsidRDefault="008C395C" w:rsidP="008C395C">
      <w:pPr>
        <w:rPr>
          <w:rFonts w:ascii="AvenirNext LT Pro Light"/>
          <w:sz w:val="10"/>
          <w:lang w:val="en-GB"/>
        </w:rPr>
      </w:pPr>
    </w:p>
    <w:p w14:paraId="0DA961A8" w14:textId="5DEBFB7A" w:rsidR="008C395C" w:rsidRPr="008C395C" w:rsidRDefault="008C395C" w:rsidP="008C395C">
      <w:pPr>
        <w:rPr>
          <w:rFonts w:ascii="AvenirNext LT Pro Light"/>
          <w:sz w:val="10"/>
          <w:lang w:val="en-GB"/>
        </w:rPr>
      </w:pPr>
    </w:p>
    <w:p w14:paraId="3D0D5247" w14:textId="444DB2EA" w:rsidR="008C395C" w:rsidRPr="008C395C" w:rsidRDefault="008C395C" w:rsidP="008C395C">
      <w:pPr>
        <w:rPr>
          <w:rFonts w:ascii="AvenirNext LT Pro Light"/>
          <w:sz w:val="10"/>
          <w:lang w:val="en-GB"/>
        </w:rPr>
      </w:pPr>
    </w:p>
    <w:p w14:paraId="621E24D1" w14:textId="259FD2EB" w:rsidR="008C395C" w:rsidRPr="008C395C" w:rsidRDefault="008C395C" w:rsidP="008C395C">
      <w:pPr>
        <w:rPr>
          <w:rFonts w:ascii="AvenirNext LT Pro Light"/>
          <w:sz w:val="10"/>
          <w:lang w:val="en-GB"/>
        </w:rPr>
      </w:pPr>
    </w:p>
    <w:p w14:paraId="2F320FBD" w14:textId="7CA8DE25" w:rsidR="008C395C" w:rsidRPr="008C395C" w:rsidRDefault="008C395C" w:rsidP="008C395C">
      <w:pPr>
        <w:rPr>
          <w:rFonts w:ascii="AvenirNext LT Pro Light"/>
          <w:sz w:val="10"/>
          <w:lang w:val="en-GB"/>
        </w:rPr>
      </w:pPr>
    </w:p>
    <w:p w14:paraId="4768A0EB" w14:textId="12BC9EF2" w:rsidR="008C395C" w:rsidRPr="008C395C" w:rsidRDefault="008C395C" w:rsidP="008C395C">
      <w:pPr>
        <w:rPr>
          <w:rFonts w:ascii="AvenirNext LT Pro Light"/>
          <w:sz w:val="10"/>
          <w:lang w:val="en-GB"/>
        </w:rPr>
      </w:pPr>
    </w:p>
    <w:p w14:paraId="4B964A77" w14:textId="3B2068FB" w:rsidR="008C395C" w:rsidRPr="008C395C" w:rsidRDefault="008C395C" w:rsidP="008C395C">
      <w:pPr>
        <w:rPr>
          <w:rFonts w:ascii="AvenirNext LT Pro Light"/>
          <w:sz w:val="10"/>
          <w:lang w:val="en-GB"/>
        </w:rPr>
      </w:pPr>
    </w:p>
    <w:p w14:paraId="055B8207" w14:textId="1AFA9376" w:rsidR="008C395C" w:rsidRPr="008C395C" w:rsidRDefault="008C395C" w:rsidP="008C395C">
      <w:pPr>
        <w:rPr>
          <w:rFonts w:ascii="AvenirNext LT Pro Light"/>
          <w:sz w:val="10"/>
          <w:lang w:val="en-GB"/>
        </w:rPr>
      </w:pPr>
    </w:p>
    <w:p w14:paraId="3B1A6698" w14:textId="72A915CE" w:rsidR="008C395C" w:rsidRPr="008C395C" w:rsidRDefault="008C395C" w:rsidP="008C395C">
      <w:pPr>
        <w:rPr>
          <w:rFonts w:ascii="AvenirNext LT Pro Light"/>
          <w:sz w:val="10"/>
          <w:lang w:val="en-GB"/>
        </w:rPr>
      </w:pPr>
    </w:p>
    <w:p w14:paraId="3D7080D5" w14:textId="77777777" w:rsidR="008C395C" w:rsidRPr="008C395C" w:rsidRDefault="008C395C" w:rsidP="008C395C">
      <w:pPr>
        <w:rPr>
          <w:rFonts w:ascii="AvenirNext LT Pro Light"/>
          <w:sz w:val="10"/>
          <w:lang w:val="en-GB"/>
        </w:rPr>
      </w:pPr>
    </w:p>
    <w:p w14:paraId="6A79D1E0" w14:textId="660E6DC4" w:rsidR="008C395C" w:rsidRPr="008C395C" w:rsidRDefault="008C395C" w:rsidP="008C395C">
      <w:pPr>
        <w:rPr>
          <w:rFonts w:ascii="AvenirNext LT Pro Light"/>
          <w:sz w:val="10"/>
          <w:lang w:val="en-GB"/>
        </w:rPr>
      </w:pPr>
    </w:p>
    <w:p w14:paraId="5C9704A9" w14:textId="77777777" w:rsidR="008C395C" w:rsidRPr="008C395C" w:rsidRDefault="008C395C" w:rsidP="008C395C">
      <w:pPr>
        <w:rPr>
          <w:rFonts w:ascii="AvenirNext LT Pro Light"/>
          <w:sz w:val="10"/>
          <w:lang w:val="en-GB"/>
        </w:rPr>
      </w:pPr>
    </w:p>
    <w:p w14:paraId="512235B5" w14:textId="02BA3CE7" w:rsidR="008C395C" w:rsidRPr="008C395C" w:rsidRDefault="008C395C" w:rsidP="008C395C">
      <w:pPr>
        <w:rPr>
          <w:rFonts w:ascii="AvenirNext LT Pro Light"/>
          <w:sz w:val="10"/>
          <w:lang w:val="en-GB"/>
        </w:rPr>
      </w:pPr>
    </w:p>
    <w:p w14:paraId="68146575" w14:textId="77777777" w:rsidR="008C395C" w:rsidRPr="008C395C" w:rsidRDefault="008C395C" w:rsidP="008C395C">
      <w:pPr>
        <w:rPr>
          <w:rFonts w:ascii="AvenirNext LT Pro Light"/>
          <w:sz w:val="10"/>
          <w:lang w:val="en-GB"/>
        </w:rPr>
      </w:pPr>
    </w:p>
    <w:p w14:paraId="1C014916" w14:textId="79F6EF16" w:rsidR="008C395C" w:rsidRPr="008C395C" w:rsidRDefault="008C395C" w:rsidP="008C395C">
      <w:pPr>
        <w:rPr>
          <w:rFonts w:ascii="AvenirNext LT Pro Light"/>
          <w:sz w:val="10"/>
          <w:lang w:val="en-GB"/>
        </w:rPr>
      </w:pPr>
    </w:p>
    <w:p w14:paraId="3B2D8D89" w14:textId="77777777" w:rsidR="008C395C" w:rsidRPr="008C395C" w:rsidRDefault="008C395C" w:rsidP="008C395C">
      <w:pPr>
        <w:rPr>
          <w:rFonts w:ascii="AvenirNext LT Pro Light"/>
          <w:sz w:val="10"/>
          <w:lang w:val="en-GB"/>
        </w:rPr>
      </w:pPr>
    </w:p>
    <w:p w14:paraId="35A9A2CB" w14:textId="22ED0B90" w:rsidR="008C395C" w:rsidRPr="008C395C" w:rsidRDefault="008C395C" w:rsidP="008C395C">
      <w:pPr>
        <w:rPr>
          <w:rFonts w:ascii="AvenirNext LT Pro Light"/>
          <w:sz w:val="10"/>
          <w:lang w:val="en-GB"/>
        </w:rPr>
      </w:pPr>
    </w:p>
    <w:p w14:paraId="2128E315" w14:textId="0D0B3387" w:rsidR="008C395C" w:rsidRPr="008C395C" w:rsidRDefault="008C395C" w:rsidP="008C395C">
      <w:pPr>
        <w:rPr>
          <w:rFonts w:ascii="AvenirNext LT Pro Light"/>
          <w:sz w:val="10"/>
          <w:lang w:val="en-GB"/>
        </w:rPr>
      </w:pPr>
    </w:p>
    <w:p w14:paraId="62C7CA4D" w14:textId="77777777" w:rsidR="008C395C" w:rsidRPr="008C395C" w:rsidRDefault="008C395C" w:rsidP="008C395C">
      <w:pPr>
        <w:rPr>
          <w:rFonts w:ascii="AvenirNext LT Pro Light"/>
          <w:sz w:val="10"/>
          <w:lang w:val="en-GB"/>
        </w:rPr>
      </w:pPr>
    </w:p>
    <w:p w14:paraId="5B261B47" w14:textId="64CF4C9E" w:rsidR="008C395C" w:rsidRPr="008C395C" w:rsidRDefault="008C395C" w:rsidP="008C395C">
      <w:pPr>
        <w:rPr>
          <w:rFonts w:ascii="AvenirNext LT Pro Light"/>
          <w:sz w:val="10"/>
          <w:lang w:val="en-GB"/>
        </w:rPr>
      </w:pPr>
    </w:p>
    <w:p w14:paraId="4AE7088D" w14:textId="66B19B93" w:rsidR="008C395C" w:rsidRPr="008C395C" w:rsidRDefault="008C395C" w:rsidP="008C395C">
      <w:pPr>
        <w:rPr>
          <w:rFonts w:ascii="AvenirNext LT Pro Light"/>
          <w:sz w:val="10"/>
          <w:lang w:val="en-GB"/>
        </w:rPr>
      </w:pPr>
    </w:p>
    <w:p w14:paraId="5CA2CFB4" w14:textId="4EAFCE29" w:rsidR="008C395C" w:rsidRPr="008C395C" w:rsidRDefault="008C395C" w:rsidP="008C395C">
      <w:pPr>
        <w:rPr>
          <w:rFonts w:ascii="AvenirNext LT Pro Light"/>
          <w:sz w:val="10"/>
          <w:lang w:val="en-GB"/>
        </w:rPr>
      </w:pPr>
    </w:p>
    <w:p w14:paraId="43F3BB2C" w14:textId="3886486F" w:rsidR="008C395C" w:rsidRPr="008C395C" w:rsidRDefault="008C395C" w:rsidP="008C395C">
      <w:pPr>
        <w:rPr>
          <w:rFonts w:ascii="AvenirNext LT Pro Light"/>
          <w:sz w:val="10"/>
          <w:lang w:val="en-GB"/>
        </w:rPr>
      </w:pPr>
    </w:p>
    <w:p w14:paraId="2338DE4B" w14:textId="77777777" w:rsidR="008C395C" w:rsidRPr="008C395C" w:rsidRDefault="008C395C" w:rsidP="008C395C">
      <w:pPr>
        <w:rPr>
          <w:rFonts w:ascii="AvenirNext LT Pro Light"/>
          <w:sz w:val="10"/>
          <w:lang w:val="en-GB"/>
        </w:rPr>
      </w:pPr>
    </w:p>
    <w:p w14:paraId="4970E190" w14:textId="77777777" w:rsidR="008C395C" w:rsidRPr="008C395C" w:rsidRDefault="008C395C" w:rsidP="008C395C">
      <w:pPr>
        <w:rPr>
          <w:rFonts w:ascii="AvenirNext LT Pro Light"/>
          <w:sz w:val="10"/>
          <w:lang w:val="en-GB"/>
        </w:rPr>
      </w:pPr>
    </w:p>
    <w:p w14:paraId="738EF2DA" w14:textId="291FAB7C" w:rsidR="008C395C" w:rsidRPr="008C395C" w:rsidRDefault="008C395C" w:rsidP="008C395C">
      <w:pPr>
        <w:rPr>
          <w:rFonts w:ascii="AvenirNext LT Pro Light"/>
          <w:sz w:val="10"/>
          <w:lang w:val="en-GB"/>
        </w:rPr>
      </w:pPr>
    </w:p>
    <w:p w14:paraId="1268CDE9" w14:textId="5D403C9A" w:rsidR="008C395C" w:rsidRPr="008C395C" w:rsidRDefault="008C395C" w:rsidP="008C395C">
      <w:pPr>
        <w:rPr>
          <w:rFonts w:ascii="AvenirNext LT Pro Light"/>
          <w:sz w:val="10"/>
          <w:lang w:val="en-GB"/>
        </w:rPr>
      </w:pPr>
    </w:p>
    <w:p w14:paraId="54A76418" w14:textId="29A32D80" w:rsidR="008C395C" w:rsidRPr="008C395C" w:rsidRDefault="008C395C" w:rsidP="008C395C">
      <w:pPr>
        <w:rPr>
          <w:rFonts w:ascii="AvenirNext LT Pro Light"/>
          <w:sz w:val="10"/>
          <w:lang w:val="en-GB"/>
        </w:rPr>
      </w:pPr>
    </w:p>
    <w:p w14:paraId="0C206CE8" w14:textId="77777777" w:rsidR="008C395C" w:rsidRPr="008C395C" w:rsidRDefault="008C395C" w:rsidP="008C395C">
      <w:pPr>
        <w:rPr>
          <w:rFonts w:ascii="AvenirNext LT Pro Light"/>
          <w:sz w:val="10"/>
          <w:lang w:val="en-GB"/>
        </w:rPr>
      </w:pPr>
    </w:p>
    <w:p w14:paraId="0F2C17B2" w14:textId="35F9542A" w:rsidR="008C395C" w:rsidRPr="008C395C" w:rsidRDefault="008C395C" w:rsidP="008C395C">
      <w:pPr>
        <w:rPr>
          <w:rFonts w:ascii="AvenirNext LT Pro Light"/>
          <w:sz w:val="10"/>
          <w:lang w:val="en-GB"/>
        </w:rPr>
      </w:pPr>
    </w:p>
    <w:p w14:paraId="7291EAB8" w14:textId="67DA0C5A" w:rsidR="008C395C" w:rsidRDefault="008C395C" w:rsidP="008C395C">
      <w:pPr>
        <w:rPr>
          <w:rFonts w:ascii="AvenirNext LT Pro Light"/>
          <w:noProof/>
          <w:sz w:val="10"/>
          <w:lang w:val="en-GB"/>
        </w:rPr>
      </w:pPr>
    </w:p>
    <w:p w14:paraId="40477DD5" w14:textId="3AE36FA4" w:rsidR="008C395C" w:rsidRPr="008C395C" w:rsidRDefault="008C395C" w:rsidP="008C395C">
      <w:pPr>
        <w:rPr>
          <w:rFonts w:ascii="AvenirNext LT Pro Light"/>
          <w:sz w:val="10"/>
          <w:lang w:val="en-GB"/>
        </w:rPr>
      </w:pPr>
    </w:p>
    <w:p w14:paraId="20EA1890" w14:textId="77777777" w:rsidR="008C395C" w:rsidRDefault="008C395C" w:rsidP="008C395C">
      <w:pPr>
        <w:rPr>
          <w:rFonts w:ascii="AvenirNext LT Pro Light"/>
          <w:noProof/>
          <w:sz w:val="10"/>
          <w:lang w:val="en-GB"/>
        </w:rPr>
      </w:pPr>
    </w:p>
    <w:p w14:paraId="23067F07" w14:textId="030CD7D5" w:rsidR="008C395C" w:rsidRDefault="008C395C" w:rsidP="008C395C">
      <w:pPr>
        <w:ind w:firstLine="720"/>
        <w:rPr>
          <w:rFonts w:ascii="AvenirNext LT Pro Light"/>
          <w:sz w:val="10"/>
          <w:lang w:val="en-GB"/>
        </w:rPr>
      </w:pPr>
    </w:p>
    <w:p w14:paraId="097F84ED" w14:textId="24AE7EFB" w:rsidR="008C395C" w:rsidRDefault="008C395C" w:rsidP="008C395C">
      <w:pPr>
        <w:ind w:firstLine="720"/>
        <w:rPr>
          <w:rFonts w:ascii="AvenirNext LT Pro Light"/>
          <w:sz w:val="10"/>
          <w:lang w:val="en-GB"/>
        </w:rPr>
      </w:pPr>
    </w:p>
    <w:p w14:paraId="3BF5BA76" w14:textId="437A7D8E" w:rsidR="008C395C" w:rsidRDefault="008C395C" w:rsidP="008C395C">
      <w:pPr>
        <w:ind w:firstLine="720"/>
        <w:rPr>
          <w:rFonts w:ascii="AvenirNext LT Pro Light"/>
          <w:sz w:val="10"/>
          <w:lang w:val="en-GB"/>
        </w:rPr>
      </w:pPr>
    </w:p>
    <w:p w14:paraId="551F6A23" w14:textId="020865AF" w:rsidR="00200B2B" w:rsidRDefault="00200B2B" w:rsidP="008C395C">
      <w:pPr>
        <w:ind w:firstLine="720"/>
        <w:rPr>
          <w:rFonts w:ascii="AvenirNext LT Pro Light"/>
          <w:sz w:val="10"/>
          <w:lang w:val="en-GB"/>
        </w:rPr>
      </w:pPr>
    </w:p>
    <w:p w14:paraId="3F16D567" w14:textId="17319463" w:rsidR="00200B2B" w:rsidRDefault="0049710F" w:rsidP="008C395C">
      <w:pPr>
        <w:ind w:firstLine="720"/>
        <w:rPr>
          <w:rFonts w:ascii="AvenirNext LT Pro Light"/>
          <w:sz w:val="10"/>
          <w:lang w:val="en-GB"/>
        </w:rPr>
      </w:pPr>
      <w:r w:rsidRPr="0049710F">
        <w:rPr>
          <w:rFonts w:ascii="AvenirNext LT Pro Light"/>
          <w:noProof/>
          <w:sz w:val="10"/>
          <w:lang w:val="en-GB"/>
        </w:rPr>
        <w:lastRenderedPageBreak/>
        <mc:AlternateContent>
          <mc:Choice Requires="wps">
            <w:drawing>
              <wp:anchor distT="45720" distB="45720" distL="114300" distR="114300" simplePos="0" relativeHeight="251707392" behindDoc="0" locked="0" layoutInCell="1" allowOverlap="1" wp14:anchorId="104F214C" wp14:editId="61970748">
                <wp:simplePos x="0" y="0"/>
                <wp:positionH relativeFrom="page">
                  <wp:align>right</wp:align>
                </wp:positionH>
                <wp:positionV relativeFrom="paragraph">
                  <wp:posOffset>-746760</wp:posOffset>
                </wp:positionV>
                <wp:extent cx="2476500" cy="7134225"/>
                <wp:effectExtent l="0" t="0" r="0" b="0"/>
                <wp:wrapNone/>
                <wp:docPr id="16163691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7134225"/>
                        </a:xfrm>
                        <a:prstGeom prst="rect">
                          <a:avLst/>
                        </a:prstGeom>
                        <a:noFill/>
                        <a:ln w="9525">
                          <a:noFill/>
                          <a:miter lim="800000"/>
                          <a:headEnd/>
                          <a:tailEnd/>
                        </a:ln>
                      </wps:spPr>
                      <wps:txbx>
                        <w:txbxContent>
                          <w:p w14:paraId="1D9062E5" w14:textId="7694B2C1" w:rsidR="0049710F" w:rsidRDefault="0049710F">
                            <w:pPr>
                              <w:rPr>
                                <w:rFonts w:asciiTheme="majorHAnsi" w:hAnsiTheme="majorHAnsi"/>
                                <w:color w:val="8064A2" w:themeColor="accent4"/>
                                <w:sz w:val="32"/>
                                <w:szCs w:val="32"/>
                              </w:rPr>
                            </w:pPr>
                            <w:r w:rsidRPr="0049710F">
                              <w:rPr>
                                <w:rFonts w:asciiTheme="majorHAnsi" w:hAnsiTheme="majorHAnsi"/>
                                <w:color w:val="8064A2" w:themeColor="accent4"/>
                                <w:sz w:val="32"/>
                                <w:szCs w:val="32"/>
                              </w:rPr>
                              <w:t>COVID VACCINE</w:t>
                            </w:r>
                          </w:p>
                          <w:p w14:paraId="792E5EE1" w14:textId="02FACB5D" w:rsidR="0049710F" w:rsidRDefault="0049710F" w:rsidP="0049710F">
                            <w:r>
                              <w:t xml:space="preserve">The following groups will be able to have an NHS Covid booster </w:t>
                            </w:r>
                            <w:r>
                              <w:t>from October:</w:t>
                            </w:r>
                          </w:p>
                          <w:p w14:paraId="6C959B50" w14:textId="77777777" w:rsidR="0049710F" w:rsidRDefault="0049710F" w:rsidP="0049710F">
                            <w:pPr>
                              <w:pStyle w:val="ListParagraph"/>
                              <w:numPr>
                                <w:ilvl w:val="0"/>
                                <w:numId w:val="6"/>
                              </w:numPr>
                            </w:pPr>
                            <w:r>
                              <w:t>over-64s</w:t>
                            </w:r>
                          </w:p>
                          <w:p w14:paraId="02C9BC97" w14:textId="77777777" w:rsidR="0049710F" w:rsidRDefault="0049710F" w:rsidP="0049710F">
                            <w:pPr>
                              <w:pStyle w:val="ListParagraph"/>
                              <w:numPr>
                                <w:ilvl w:val="0"/>
                                <w:numId w:val="6"/>
                              </w:numPr>
                            </w:pPr>
                            <w:r>
                              <w:t>people aged between six months and 64 years with health conditions that make them more vulnerable</w:t>
                            </w:r>
                          </w:p>
                          <w:p w14:paraId="18195FC2" w14:textId="77777777" w:rsidR="0049710F" w:rsidRDefault="0049710F" w:rsidP="0049710F">
                            <w:pPr>
                              <w:pStyle w:val="ListParagraph"/>
                              <w:numPr>
                                <w:ilvl w:val="0"/>
                                <w:numId w:val="6"/>
                              </w:numPr>
                            </w:pPr>
                            <w:r>
                              <w:t>people living in care homes for older people</w:t>
                            </w:r>
                          </w:p>
                          <w:p w14:paraId="7BEE7F72" w14:textId="1DDEE071" w:rsidR="0049710F" w:rsidRDefault="0049710F" w:rsidP="0049710F">
                            <w:pPr>
                              <w:pStyle w:val="ListParagraph"/>
                              <w:numPr>
                                <w:ilvl w:val="0"/>
                                <w:numId w:val="6"/>
                              </w:numPr>
                            </w:pPr>
                            <w:r>
                              <w:t>front-line health and social-care staff, including in care homes for older people</w:t>
                            </w:r>
                          </w:p>
                          <w:p w14:paraId="04663015" w14:textId="12EEFAB6" w:rsidR="0049710F" w:rsidRDefault="0049710F" w:rsidP="0049710F">
                            <w:r>
                              <w:t>The NHS will contact eligible patients directly, but they can also book their own appointments from 23 September via the NHS App, external, GPs, pharmacies, drop-in clinics, external or by calling 119</w:t>
                            </w:r>
                            <w:r>
                              <w:t>.</w:t>
                            </w:r>
                          </w:p>
                          <w:p w14:paraId="3BFE1EEE" w14:textId="77777777" w:rsidR="0049710F" w:rsidRPr="0049710F" w:rsidRDefault="0049710F" w:rsidP="0049710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4F214C" id="_x0000_s1034" type="#_x0000_t202" style="position:absolute;left:0;text-align:left;margin-left:143.8pt;margin-top:-58.8pt;width:195pt;height:561.75pt;z-index:251707392;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" filled="f" stroked="f">
                <v:textbox>
                  <w:txbxContent>
                    <w:p w14:paraId="1D9062E5" w14:textId="7694B2C1" w:rsidR="0049710F" w:rsidRDefault="0049710F">
                      <w:pPr>
                        <w:rPr>
                          <w:rFonts w:asciiTheme="majorHAnsi" w:hAnsiTheme="majorHAnsi"/>
                          <w:color w:val="8064A2" w:themeColor="accent4"/>
                          <w:sz w:val="32"/>
                          <w:szCs w:val="32"/>
                        </w:rPr>
                      </w:pPr>
                      <w:r w:rsidRPr="0049710F">
                        <w:rPr>
                          <w:rFonts w:asciiTheme="majorHAnsi" w:hAnsiTheme="majorHAnsi"/>
                          <w:color w:val="8064A2" w:themeColor="accent4"/>
                          <w:sz w:val="32"/>
                          <w:szCs w:val="32"/>
                        </w:rPr>
                        <w:t>COVID VACCINE</w:t>
                      </w:r>
                    </w:p>
                    <w:p w14:paraId="792E5EE1" w14:textId="02FACB5D" w:rsidR="0049710F" w:rsidRDefault="0049710F" w:rsidP="0049710F">
                      <w:r>
                        <w:t xml:space="preserve">The following groups will be able to have an NHS Covid booster </w:t>
                      </w:r>
                      <w:r>
                        <w:t>from October:</w:t>
                      </w:r>
                    </w:p>
                    <w:p w14:paraId="6C959B50" w14:textId="77777777" w:rsidR="0049710F" w:rsidRDefault="0049710F" w:rsidP="0049710F">
                      <w:pPr>
                        <w:pStyle w:val="ListParagraph"/>
                        <w:numPr>
                          <w:ilvl w:val="0"/>
                          <w:numId w:val="6"/>
                        </w:numPr>
                      </w:pPr>
                      <w:r>
                        <w:t>over-64s</w:t>
                      </w:r>
                    </w:p>
                    <w:p w14:paraId="02C9BC97" w14:textId="77777777" w:rsidR="0049710F" w:rsidRDefault="0049710F" w:rsidP="0049710F">
                      <w:pPr>
                        <w:pStyle w:val="ListParagraph"/>
                        <w:numPr>
                          <w:ilvl w:val="0"/>
                          <w:numId w:val="6"/>
                        </w:numPr>
                      </w:pPr>
                      <w:r>
                        <w:t>people aged between six months and 64 years with health conditions that make them more vulnerable</w:t>
                      </w:r>
                    </w:p>
                    <w:p w14:paraId="18195FC2" w14:textId="77777777" w:rsidR="0049710F" w:rsidRDefault="0049710F" w:rsidP="0049710F">
                      <w:pPr>
                        <w:pStyle w:val="ListParagraph"/>
                        <w:numPr>
                          <w:ilvl w:val="0"/>
                          <w:numId w:val="6"/>
                        </w:numPr>
                      </w:pPr>
                      <w:r>
                        <w:t>people living in care homes for older people</w:t>
                      </w:r>
                    </w:p>
                    <w:p w14:paraId="7BEE7F72" w14:textId="1DDEE071" w:rsidR="0049710F" w:rsidRDefault="0049710F" w:rsidP="0049710F">
                      <w:pPr>
                        <w:pStyle w:val="ListParagraph"/>
                        <w:numPr>
                          <w:ilvl w:val="0"/>
                          <w:numId w:val="6"/>
                        </w:numPr>
                      </w:pPr>
                      <w:r>
                        <w:t>front-line health and social-care staff, including in care homes for older people</w:t>
                      </w:r>
                    </w:p>
                    <w:p w14:paraId="04663015" w14:textId="12EEFAB6" w:rsidR="0049710F" w:rsidRDefault="0049710F" w:rsidP="0049710F">
                      <w:r>
                        <w:t>The NHS will contact eligible patients directly, but they can also book their own appointments from 23 September via the NHS App, external, GPs, pharmacies, drop-in clinics, external or by calling 119</w:t>
                      </w:r>
                      <w:r>
                        <w:t>.</w:t>
                      </w:r>
                    </w:p>
                    <w:p w14:paraId="3BFE1EEE" w14:textId="77777777" w:rsidR="0049710F" w:rsidRPr="0049710F" w:rsidRDefault="0049710F" w:rsidP="0049710F"/>
                  </w:txbxContent>
                </v:textbox>
                <w10:wrap anchorx="page"/>
              </v:shape>
            </w:pict>
          </mc:Fallback>
        </mc:AlternateContent>
      </w:r>
      <w:r w:rsidR="007F63F6" w:rsidRPr="00D57319">
        <w:rPr>
          <w:b/>
          <w:bCs/>
          <w:noProof/>
          <w:color w:val="8064A2" w:themeColor="accent4"/>
        </w:rPr>
        <mc:AlternateContent>
          <mc:Choice Requires="wps">
            <w:drawing>
              <wp:anchor distT="45720" distB="45720" distL="114300" distR="114300" simplePos="0" relativeHeight="251703296" behindDoc="0" locked="0" layoutInCell="1" allowOverlap="1" wp14:anchorId="625F4746" wp14:editId="11022D42">
                <wp:simplePos x="0" y="0"/>
                <wp:positionH relativeFrom="column">
                  <wp:posOffset>-447675</wp:posOffset>
                </wp:positionH>
                <wp:positionV relativeFrom="paragraph">
                  <wp:posOffset>-756285</wp:posOffset>
                </wp:positionV>
                <wp:extent cx="4962525" cy="10439400"/>
                <wp:effectExtent l="0" t="0" r="0" b="0"/>
                <wp:wrapNone/>
                <wp:docPr id="7684730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2525" cy="10439400"/>
                        </a:xfrm>
                        <a:prstGeom prst="rect">
                          <a:avLst/>
                        </a:prstGeom>
                        <a:noFill/>
                        <a:ln w="9525">
                          <a:noFill/>
                          <a:miter lim="800000"/>
                          <a:headEnd/>
                          <a:tailEnd/>
                        </a:ln>
                      </wps:spPr>
                      <wps:txbx>
                        <w:txbxContent>
                          <w:p w14:paraId="61A6C180" w14:textId="77777777" w:rsidR="007F63F6" w:rsidRPr="002F4F4B" w:rsidRDefault="007F63F6" w:rsidP="007F63F6">
                            <w:pPr>
                              <w:rPr>
                                <w:rFonts w:ascii="Franklin Gothic Demi" w:eastAsia="Avenir Next LT Pro" w:hAnsi="Franklin Gothic Demi" w:cs="Times New Roman"/>
                                <w:color w:val="8064A2"/>
                                <w:sz w:val="32"/>
                                <w:szCs w:val="32"/>
                              </w:rPr>
                            </w:pPr>
                            <w:r w:rsidRPr="002F4F4B">
                              <w:rPr>
                                <w:rFonts w:ascii="Franklin Gothic Demi" w:eastAsia="Avenir Next LT Pro" w:hAnsi="Franklin Gothic Demi" w:cs="Times New Roman"/>
                                <w:color w:val="8064A2"/>
                                <w:sz w:val="32"/>
                                <w:szCs w:val="32"/>
                              </w:rPr>
                              <w:t xml:space="preserve">CERVICAL SCREENING </w:t>
                            </w:r>
                          </w:p>
                          <w:p w14:paraId="555A38F8" w14:textId="77777777" w:rsidR="007F63F6" w:rsidRPr="002F4F4B" w:rsidRDefault="007F63F6" w:rsidP="007F63F6">
                            <w:pPr>
                              <w:rPr>
                                <w:rFonts w:ascii="Avenir Next LT Pro" w:eastAsia="Avenir Next LT Pro" w:hAnsi="Avenir Next LT Pro" w:cs="Times New Roman"/>
                              </w:rPr>
                            </w:pPr>
                            <w:r w:rsidRPr="002F4F4B">
                              <w:rPr>
                                <w:rFonts w:ascii="Avenir Next LT Pro" w:eastAsia="Avenir Next LT Pro" w:hAnsi="Avenir Next LT Pro" w:cs="Times New Roman"/>
                              </w:rPr>
                              <w:t xml:space="preserve">You will receive a text message invitation for a smear test up to 6 months before you turn 25. We do also contact patients by letter and telephone. If you think you may be due for a smear test, please contact the surgery and we can check this for you and book appropriately. </w:t>
                            </w:r>
                          </w:p>
                          <w:p w14:paraId="01486A66" w14:textId="77777777" w:rsidR="007F63F6" w:rsidRPr="002F4F4B" w:rsidRDefault="007F63F6" w:rsidP="007F63F6">
                            <w:pPr>
                              <w:rPr>
                                <w:rFonts w:ascii="Avenir Next LT Pro" w:eastAsia="Times New Roman" w:hAnsi="Avenir Next LT Pro" w:cs="Arial"/>
                                <w:szCs w:val="28"/>
                                <w:lang w:eastAsia="en-GB"/>
                              </w:rPr>
                            </w:pPr>
                            <w:r w:rsidRPr="002F4F4B">
                              <w:rPr>
                                <w:rFonts w:ascii="Avenir Next LT Pro" w:eastAsia="Times New Roman" w:hAnsi="Avenir Next LT Pro" w:cs="Arial"/>
                                <w:szCs w:val="28"/>
                                <w:lang w:eastAsia="en-GB"/>
                              </w:rPr>
                              <w:t>Cervical screening (a smear test) is a test to check the health of the cervix and help to prevent cervical cancer. Cervical screening is one of the best ways to protect yourself from cervical cancer. Cervical screening checks the health of your cervix and helps find any abnormal changes before they can turn into cancer. It is not a test for cancer, it is a test to help prevent cancer.</w:t>
                            </w:r>
                            <w:r>
                              <w:rPr>
                                <w:rFonts w:ascii="Avenir Next LT Pro" w:eastAsia="Times New Roman" w:hAnsi="Avenir Next LT Pro" w:cs="Arial"/>
                                <w:szCs w:val="28"/>
                                <w:lang w:eastAsia="en-GB"/>
                              </w:rPr>
                              <w:t xml:space="preserve"> </w:t>
                            </w:r>
                            <w:r w:rsidRPr="002F4F4B">
                              <w:rPr>
                                <w:rFonts w:ascii="Avenir Next LT Pro" w:eastAsia="Avenir Next LT Pro" w:hAnsi="Avenir Next LT Pro" w:cs="Times New Roman"/>
                              </w:rPr>
                              <w:t>People aged 25 to 49 receive invitations every 3 years. People aged 50 to 64 receive invitations every 5 years.</w:t>
                            </w:r>
                          </w:p>
                          <w:p w14:paraId="52267889" w14:textId="77777777" w:rsidR="007F63F6" w:rsidRPr="002F4F4B" w:rsidRDefault="007F63F6" w:rsidP="007F63F6">
                            <w:pPr>
                              <w:rPr>
                                <w:rFonts w:ascii="Franklin Gothic Demi" w:eastAsia="Avenir Next LT Pro" w:hAnsi="Franklin Gothic Demi" w:cs="Times New Roman"/>
                                <w:color w:val="8064A2"/>
                                <w:sz w:val="32"/>
                                <w:szCs w:val="32"/>
                                <w:lang w:val="en-GB"/>
                              </w:rPr>
                            </w:pPr>
                            <w:r w:rsidRPr="002F4F4B">
                              <w:rPr>
                                <w:rFonts w:ascii="Franklin Gothic Demi" w:eastAsia="Avenir Next LT Pro" w:hAnsi="Franklin Gothic Demi" w:cs="Times New Roman"/>
                                <w:color w:val="8064A2"/>
                                <w:sz w:val="32"/>
                                <w:szCs w:val="32"/>
                                <w:lang w:val="en-GB"/>
                              </w:rPr>
                              <w:t>SHINGLES VACCINE</w:t>
                            </w:r>
                          </w:p>
                          <w:p w14:paraId="28EB036D" w14:textId="77777777" w:rsidR="007F63F6" w:rsidRPr="002F4F4B" w:rsidRDefault="007F63F6" w:rsidP="007F63F6">
                            <w:pPr>
                              <w:rPr>
                                <w:rFonts w:ascii="Avenir Next LT Pro" w:eastAsia="Avenir Next LT Pro" w:hAnsi="Avenir Next LT Pro" w:cs="Times New Roman"/>
                              </w:rPr>
                            </w:pPr>
                            <w:r w:rsidRPr="002F4F4B">
                              <w:rPr>
                                <w:rFonts w:ascii="Avenir Next LT Pro" w:eastAsia="Avenir Next LT Pro" w:hAnsi="Avenir Next LT Pro" w:cs="Times New Roman"/>
                              </w:rPr>
                              <w:t>Shingles is a common condition that causes a painful rash. It can sometimes lead to serious problems such as long-lasting pain, hearing loss or blindness.</w:t>
                            </w:r>
                            <w:r>
                              <w:rPr>
                                <w:rFonts w:ascii="Avenir Next LT Pro" w:eastAsia="Avenir Next LT Pro" w:hAnsi="Avenir Next LT Pro" w:cs="Times New Roman"/>
                              </w:rPr>
                              <w:t xml:space="preserve"> </w:t>
                            </w:r>
                            <w:r w:rsidRPr="002F4F4B">
                              <w:rPr>
                                <w:rFonts w:ascii="Avenir Next LT Pro" w:eastAsia="Avenir Next LT Pro" w:hAnsi="Avenir Next LT Pro" w:cs="Times New Roman"/>
                              </w:rPr>
                              <w:t>You're more likely to get shingles, and it's more likely to cause serious problems, as you get older or if you have a severely weakened immune system.</w:t>
                            </w:r>
                          </w:p>
                          <w:p w14:paraId="5AEF41DD" w14:textId="77777777" w:rsidR="007F63F6" w:rsidRPr="002F4F4B" w:rsidRDefault="007F63F6" w:rsidP="007F63F6">
                            <w:pPr>
                              <w:rPr>
                                <w:rFonts w:ascii="Avenir Next LT Pro" w:eastAsia="Avenir Next LT Pro" w:hAnsi="Avenir Next LT Pro" w:cs="Times New Roman"/>
                              </w:rPr>
                            </w:pPr>
                            <w:r w:rsidRPr="002F4F4B">
                              <w:rPr>
                                <w:rFonts w:ascii="Avenir Next LT Pro" w:eastAsia="Avenir Next LT Pro" w:hAnsi="Avenir Next LT Pro" w:cs="Times New Roman"/>
                              </w:rPr>
                              <w:t>The shingles vaccine helps protect against shingles. It's recommended for all adults turning 65, those aged 70 to 79 and those aged 50 and over with a severely weakened immune system.</w:t>
                            </w:r>
                          </w:p>
                          <w:p w14:paraId="27BEB040" w14:textId="77777777" w:rsidR="007F63F6" w:rsidRDefault="007F63F6" w:rsidP="007F63F6">
                            <w:pPr>
                              <w:rPr>
                                <w:rFonts w:asciiTheme="majorHAnsi" w:hAnsiTheme="majorHAnsi"/>
                                <w:color w:val="8064A2" w:themeColor="accent4"/>
                                <w:sz w:val="32"/>
                                <w:szCs w:val="32"/>
                                <w:lang w:val="en-GB"/>
                              </w:rPr>
                            </w:pPr>
                            <w:r>
                              <w:rPr>
                                <w:rFonts w:asciiTheme="majorHAnsi" w:hAnsiTheme="majorHAnsi"/>
                                <w:color w:val="8064A2" w:themeColor="accent4"/>
                                <w:sz w:val="32"/>
                                <w:szCs w:val="32"/>
                                <w:lang w:val="en-GB"/>
                              </w:rPr>
                              <w:t>RSV VACCINE</w:t>
                            </w:r>
                          </w:p>
                          <w:p w14:paraId="597C4F7B" w14:textId="77777777" w:rsidR="007F63F6" w:rsidRPr="008C395C" w:rsidRDefault="007F63F6" w:rsidP="007F63F6">
                            <w:pPr>
                              <w:rPr>
                                <w:rFonts w:ascii="Avenir Next LT Pro" w:hAnsi="Avenir Next LT Pro"/>
                                <w:noProof/>
                              </w:rPr>
                            </w:pPr>
                            <w:r w:rsidRPr="008C395C">
                              <w:rPr>
                                <w:rFonts w:ascii="Avenir Next LT Pro" w:hAnsi="Avenir Next LT Pro"/>
                                <w:noProof/>
                              </w:rPr>
                              <w:t xml:space="preserve">RSV is a common respiratory virus which can cause mild, cold-like symptoms but can cause serious lung infections. While RSV infection can occur at any age, the risk and severity of RSV and its complications are increased in older adults and in neonates and small babies. In small babies this condition can make it hard to breathe and to feed. </w:t>
                            </w:r>
                          </w:p>
                          <w:p w14:paraId="1101FF6C" w14:textId="77777777" w:rsidR="007F63F6" w:rsidRPr="008C395C" w:rsidRDefault="007F63F6" w:rsidP="007F63F6">
                            <w:pPr>
                              <w:rPr>
                                <w:rFonts w:ascii="Avenir Next LT Pro" w:hAnsi="Avenir Next LT Pro"/>
                                <w:noProof/>
                                <w:lang w:val="en-GB"/>
                              </w:rPr>
                            </w:pPr>
                            <w:r w:rsidRPr="002F4F4B">
                              <w:rPr>
                                <w:rFonts w:ascii="Avenir Next LT Pro" w:hAnsi="Avenir Next LT Pro"/>
                                <w:noProof/>
                                <w:lang w:val="en-GB"/>
                              </w:rPr>
                              <w:t xml:space="preserve">All adults turning </w:t>
                            </w:r>
                            <w:r w:rsidRPr="002F4F4B">
                              <w:rPr>
                                <w:rFonts w:ascii="Avenir Next LT Pro" w:hAnsi="Avenir Next LT Pro"/>
                                <w:b/>
                                <w:bCs/>
                                <w:noProof/>
                                <w:lang w:val="en-GB"/>
                              </w:rPr>
                              <w:t>75 years old on or after 1 September 2024</w:t>
                            </w:r>
                            <w:r w:rsidRPr="002F4F4B">
                              <w:rPr>
                                <w:rFonts w:ascii="Avenir Next LT Pro" w:hAnsi="Avenir Next LT Pro"/>
                                <w:noProof/>
                                <w:lang w:val="en-GB"/>
                              </w:rPr>
                              <w:t xml:space="preserve"> will be eligible for the routine programme and should be offered a single dose of the RSV vaccine </w:t>
                            </w:r>
                            <w:r w:rsidRPr="002F4F4B">
                              <w:rPr>
                                <w:rFonts w:ascii="Avenir Next LT Pro" w:hAnsi="Avenir Next LT Pro"/>
                                <w:b/>
                                <w:bCs/>
                                <w:noProof/>
                                <w:lang w:val="en-GB"/>
                              </w:rPr>
                              <w:t>on or after their 75</w:t>
                            </w:r>
                            <w:r w:rsidRPr="008C395C">
                              <w:rPr>
                                <w:rFonts w:ascii="Avenir Next LT Pro" w:hAnsi="Avenir Next LT Pro"/>
                                <w:b/>
                                <w:bCs/>
                                <w:noProof/>
                                <w:lang w:val="en-GB"/>
                              </w:rPr>
                              <w:t>t</w:t>
                            </w:r>
                            <w:r w:rsidRPr="002F4F4B">
                              <w:rPr>
                                <w:rFonts w:ascii="Avenir Next LT Pro" w:hAnsi="Avenir Next LT Pro"/>
                                <w:b/>
                                <w:bCs/>
                                <w:noProof/>
                                <w:lang w:val="en-GB"/>
                              </w:rPr>
                              <w:t>h birthday.</w:t>
                            </w:r>
                            <w:r w:rsidRPr="008C395C">
                              <w:rPr>
                                <w:rFonts w:ascii="Avenir Next LT Pro" w:hAnsi="Avenir Next LT Pro"/>
                                <w:noProof/>
                                <w:lang w:val="en-GB"/>
                              </w:rPr>
                              <w:t xml:space="preserve"> </w:t>
                            </w:r>
                            <w:r w:rsidRPr="008C395C">
                              <w:rPr>
                                <w:rFonts w:ascii="Avenir Next LT Pro" w:hAnsi="Avenir Next LT Pro"/>
                                <w:b/>
                                <w:bCs/>
                                <w:noProof/>
                              </w:rPr>
                              <w:t>All women who are at least 28 weeks pregnant on 1 September 2024</w:t>
                            </w:r>
                            <w:r w:rsidRPr="008C395C">
                              <w:rPr>
                                <w:rFonts w:ascii="Avenir Next LT Pro" w:hAnsi="Avenir Next LT Pro"/>
                                <w:noProof/>
                              </w:rPr>
                              <w:t>, should be offered a single dose of the RSV vaccine. After that, pregnant women will become eligible for the vaccine as they reach 28 weeks gestation and will remain eligible up to birth.</w:t>
                            </w:r>
                          </w:p>
                          <w:p w14:paraId="14B08EA1" w14:textId="77777777" w:rsidR="007F63F6" w:rsidRDefault="007F63F6" w:rsidP="007F63F6">
                            <w:pPr>
                              <w:rPr>
                                <w:rFonts w:asciiTheme="majorHAnsi" w:hAnsiTheme="majorHAnsi"/>
                                <w:noProof/>
                                <w:color w:val="8064A2" w:themeColor="accent4"/>
                                <w:sz w:val="32"/>
                                <w:szCs w:val="32"/>
                              </w:rPr>
                            </w:pPr>
                            <w:r w:rsidRPr="002F4F4B">
                              <w:rPr>
                                <w:rFonts w:asciiTheme="majorHAnsi" w:hAnsiTheme="majorHAnsi"/>
                                <w:noProof/>
                                <w:color w:val="8064A2" w:themeColor="accent4"/>
                                <w:sz w:val="32"/>
                                <w:szCs w:val="32"/>
                              </w:rPr>
                              <w:t xml:space="preserve">FLU </w:t>
                            </w:r>
                            <w:r>
                              <w:rPr>
                                <w:rFonts w:asciiTheme="majorHAnsi" w:hAnsiTheme="majorHAnsi"/>
                                <w:noProof/>
                                <w:color w:val="8064A2" w:themeColor="accent4"/>
                                <w:sz w:val="32"/>
                                <w:szCs w:val="32"/>
                              </w:rPr>
                              <w:t>VACCINE</w:t>
                            </w:r>
                          </w:p>
                          <w:p w14:paraId="545C7966" w14:textId="77777777" w:rsidR="007F63F6" w:rsidRPr="00BF0A30" w:rsidRDefault="007F63F6" w:rsidP="007F63F6">
                            <w:pPr>
                              <w:rPr>
                                <w:rFonts w:ascii="Avenir Next LT Pro" w:hAnsi="Avenir Next LT Pro"/>
                                <w:noProof/>
                              </w:rPr>
                            </w:pPr>
                            <w:r w:rsidRPr="008C395C">
                              <w:rPr>
                                <w:rFonts w:ascii="Avenir Next LT Pro" w:hAnsi="Avenir Next LT Pro"/>
                                <w:noProof/>
                              </w:rPr>
                              <w:t xml:space="preserve">The flu vaccine helps protect against flu, which can be a serious or life-threatening illness. It's offered on the NHS every year in autumn or early winter to people at higher risk of getting seriously ill from flu. </w:t>
                            </w:r>
                            <w:r w:rsidRPr="00BF0A30">
                              <w:rPr>
                                <w:rFonts w:ascii="Avenir Next LT Pro" w:hAnsi="Avenir Next LT Pro"/>
                              </w:rPr>
                              <w:t>The flu vaccine aims to protect you against the most common types of flu viruses.</w:t>
                            </w:r>
                            <w:r w:rsidRPr="008C395C">
                              <w:rPr>
                                <w:rFonts w:ascii="Avenir Next LT Pro" w:hAnsi="Avenir Next LT Pro"/>
                              </w:rPr>
                              <w:t xml:space="preserve"> </w:t>
                            </w:r>
                            <w:r w:rsidRPr="00BF0A30">
                              <w:rPr>
                                <w:rFonts w:ascii="Avenir Next LT Pro" w:hAnsi="Avenir Next LT Pro"/>
                              </w:rPr>
                              <w:t>There's still a chance you might get flu after getting vaccinated, but it's likely to be milder and not last as long.</w:t>
                            </w:r>
                            <w:r w:rsidRPr="008C395C">
                              <w:rPr>
                                <w:rFonts w:ascii="Avenir Next LT Pro" w:hAnsi="Avenir Next LT Pro"/>
                              </w:rPr>
                              <w:t xml:space="preserve"> </w:t>
                            </w:r>
                            <w:r w:rsidRPr="00BF0A30">
                              <w:rPr>
                                <w:rFonts w:ascii="Avenir Next LT Pro" w:hAnsi="Avenir Next LT Pro"/>
                              </w:rPr>
                              <w:t>The vaccine usually takes up to 14 days to work.</w:t>
                            </w:r>
                          </w:p>
                          <w:p w14:paraId="7AAA1FC2" w14:textId="77777777" w:rsidR="007F63F6" w:rsidRPr="00C36F45" w:rsidRDefault="007F63F6" w:rsidP="007F63F6">
                            <w:pPr>
                              <w:rPr>
                                <w:b/>
                                <w:bCs/>
                                <w:noProof/>
                              </w:rPr>
                            </w:pPr>
                            <w:r w:rsidRPr="008C395C">
                              <w:rPr>
                                <w:rFonts w:ascii="Avenir Next LT Pro" w:hAnsi="Avenir Next LT Pro"/>
                                <w:noProof/>
                              </w:rPr>
                              <w:t xml:space="preserve">Children and Pregnant women will be able to receive the vaccine from </w:t>
                            </w:r>
                            <w:r w:rsidRPr="008C395C">
                              <w:rPr>
                                <w:rFonts w:ascii="Avenir Next LT Pro" w:hAnsi="Avenir Next LT Pro"/>
                                <w:b/>
                                <w:bCs/>
                                <w:noProof/>
                              </w:rPr>
                              <w:t>September 2024.</w:t>
                            </w:r>
                            <w:r w:rsidRPr="008C395C">
                              <w:rPr>
                                <w:rFonts w:ascii="Avenir Next LT Pro" w:hAnsi="Avenir Next LT Pro"/>
                                <w:noProof/>
                              </w:rPr>
                              <w:t xml:space="preserve"> Most eligible adults will be able to get the flu vaccine from the beginning of </w:t>
                            </w:r>
                            <w:r w:rsidRPr="008C395C">
                              <w:rPr>
                                <w:rFonts w:ascii="Avenir Next LT Pro" w:hAnsi="Avenir Next LT Pro"/>
                                <w:b/>
                                <w:bCs/>
                                <w:noProof/>
                              </w:rPr>
                              <w:t>October 2024</w:t>
                            </w:r>
                            <w:r w:rsidRPr="008C395C">
                              <w:rPr>
                                <w:rFonts w:ascii="Avenir Next LT Pro" w:hAnsi="Avenir Next LT Pro"/>
                                <w:noProof/>
                              </w:rPr>
                              <w:t>.</w:t>
                            </w:r>
                            <w:r>
                              <w:rPr>
                                <w:noProof/>
                              </w:rPr>
                              <w:t xml:space="preserve"> </w:t>
                            </w:r>
                          </w:p>
                          <w:p w14:paraId="6B915048" w14:textId="77777777" w:rsidR="007F63F6" w:rsidRDefault="007F63F6" w:rsidP="007F63F6">
                            <w:pPr>
                              <w:rPr>
                                <w:noProof/>
                              </w:rPr>
                            </w:pPr>
                          </w:p>
                          <w:p w14:paraId="40C1CF45" w14:textId="77777777" w:rsidR="007F63F6" w:rsidRDefault="007F63F6" w:rsidP="007F63F6">
                            <w:pPr>
                              <w:rPr>
                                <w:noProof/>
                              </w:rPr>
                            </w:pPr>
                          </w:p>
                          <w:p w14:paraId="6639604F" w14:textId="77777777" w:rsidR="007F63F6" w:rsidRDefault="007F63F6" w:rsidP="007F63F6">
                            <w:pPr>
                              <w:rPr>
                                <w:noProof/>
                              </w:rPr>
                            </w:pPr>
                          </w:p>
                          <w:p w14:paraId="42309329" w14:textId="77777777" w:rsidR="007F63F6" w:rsidRDefault="007F63F6" w:rsidP="007F63F6">
                            <w:pPr>
                              <w:rPr>
                                <w:noProof/>
                              </w:rPr>
                            </w:pPr>
                          </w:p>
                          <w:p w14:paraId="5C8A6B47" w14:textId="77777777" w:rsidR="007F63F6" w:rsidRDefault="007F63F6" w:rsidP="007F63F6">
                            <w:pPr>
                              <w:rPr>
                                <w:noProof/>
                              </w:rPr>
                            </w:pPr>
                          </w:p>
                          <w:p w14:paraId="45426566" w14:textId="77777777" w:rsidR="007F63F6" w:rsidRDefault="007F63F6" w:rsidP="007F63F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5F4746" id="_x0000_s1035" type="#_x0000_t202" style="position:absolute;left:0;text-align:left;margin-left:-35.25pt;margin-top:-59.55pt;width:390.75pt;height:822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" filled="f" stroked="f">
                <v:textbox>
                  <w:txbxContent>
                    <w:p w14:paraId="61A6C180" w14:textId="77777777" w:rsidR="007F63F6" w:rsidRPr="002F4F4B" w:rsidRDefault="007F63F6" w:rsidP="007F63F6">
                      <w:pPr>
                        <w:rPr>
                          <w:rFonts w:ascii="Franklin Gothic Demi" w:eastAsia="Avenir Next LT Pro" w:hAnsi="Franklin Gothic Demi" w:cs="Times New Roman"/>
                          <w:color w:val="8064A2"/>
                          <w:sz w:val="32"/>
                          <w:szCs w:val="32"/>
                        </w:rPr>
                      </w:pPr>
                      <w:r w:rsidRPr="002F4F4B">
                        <w:rPr>
                          <w:rFonts w:ascii="Franklin Gothic Demi" w:eastAsia="Avenir Next LT Pro" w:hAnsi="Franklin Gothic Demi" w:cs="Times New Roman"/>
                          <w:color w:val="8064A2"/>
                          <w:sz w:val="32"/>
                          <w:szCs w:val="32"/>
                        </w:rPr>
                        <w:t xml:space="preserve">CERVICAL SCREENING </w:t>
                      </w:r>
                    </w:p>
                    <w:p w14:paraId="555A38F8" w14:textId="77777777" w:rsidR="007F63F6" w:rsidRPr="002F4F4B" w:rsidRDefault="007F63F6" w:rsidP="007F63F6">
                      <w:pPr>
                        <w:rPr>
                          <w:rFonts w:ascii="Avenir Next LT Pro" w:eastAsia="Avenir Next LT Pro" w:hAnsi="Avenir Next LT Pro" w:cs="Times New Roman"/>
                        </w:rPr>
                      </w:pPr>
                      <w:r w:rsidRPr="002F4F4B">
                        <w:rPr>
                          <w:rFonts w:ascii="Avenir Next LT Pro" w:eastAsia="Avenir Next LT Pro" w:hAnsi="Avenir Next LT Pro" w:cs="Times New Roman"/>
                        </w:rPr>
                        <w:t xml:space="preserve">You will receive a text message invitation for a smear test up to 6 months before you turn 25. We do also contact patients by letter and telephone. If you think you may be due for a smear test, please contact the surgery and we can check this for you and book appropriately. </w:t>
                      </w:r>
                    </w:p>
                    <w:p w14:paraId="01486A66" w14:textId="77777777" w:rsidR="007F63F6" w:rsidRPr="002F4F4B" w:rsidRDefault="007F63F6" w:rsidP="007F63F6">
                      <w:pPr>
                        <w:rPr>
                          <w:rFonts w:ascii="Avenir Next LT Pro" w:eastAsia="Times New Roman" w:hAnsi="Avenir Next LT Pro" w:cs="Arial"/>
                          <w:szCs w:val="28"/>
                          <w:lang w:eastAsia="en-GB"/>
                        </w:rPr>
                      </w:pPr>
                      <w:r w:rsidRPr="002F4F4B">
                        <w:rPr>
                          <w:rFonts w:ascii="Avenir Next LT Pro" w:eastAsia="Times New Roman" w:hAnsi="Avenir Next LT Pro" w:cs="Arial"/>
                          <w:szCs w:val="28"/>
                          <w:lang w:eastAsia="en-GB"/>
                        </w:rPr>
                        <w:t>Cervical screening (a smear test) is a test to check the health of the cervix and help to prevent cervical cancer. Cervical screening is one of the best ways to protect yourself from cervical cancer. Cervical screening checks the health of your cervix and helps find any abnormal changes before they can turn into cancer. It is not a test for cancer, it is a test to help prevent cancer.</w:t>
                      </w:r>
                      <w:r>
                        <w:rPr>
                          <w:rFonts w:ascii="Avenir Next LT Pro" w:eastAsia="Times New Roman" w:hAnsi="Avenir Next LT Pro" w:cs="Arial"/>
                          <w:szCs w:val="28"/>
                          <w:lang w:eastAsia="en-GB"/>
                        </w:rPr>
                        <w:t xml:space="preserve"> </w:t>
                      </w:r>
                      <w:r w:rsidRPr="002F4F4B">
                        <w:rPr>
                          <w:rFonts w:ascii="Avenir Next LT Pro" w:eastAsia="Avenir Next LT Pro" w:hAnsi="Avenir Next LT Pro" w:cs="Times New Roman"/>
                        </w:rPr>
                        <w:t>People aged 25 to 49 receive invitations every 3 years. People aged 50 to 64 receive invitations every 5 years.</w:t>
                      </w:r>
                    </w:p>
                    <w:p w14:paraId="52267889" w14:textId="77777777" w:rsidR="007F63F6" w:rsidRPr="002F4F4B" w:rsidRDefault="007F63F6" w:rsidP="007F63F6">
                      <w:pPr>
                        <w:rPr>
                          <w:rFonts w:ascii="Franklin Gothic Demi" w:eastAsia="Avenir Next LT Pro" w:hAnsi="Franklin Gothic Demi" w:cs="Times New Roman"/>
                          <w:color w:val="8064A2"/>
                          <w:sz w:val="32"/>
                          <w:szCs w:val="32"/>
                          <w:lang w:val="en-GB"/>
                        </w:rPr>
                      </w:pPr>
                      <w:r w:rsidRPr="002F4F4B">
                        <w:rPr>
                          <w:rFonts w:ascii="Franklin Gothic Demi" w:eastAsia="Avenir Next LT Pro" w:hAnsi="Franklin Gothic Demi" w:cs="Times New Roman"/>
                          <w:color w:val="8064A2"/>
                          <w:sz w:val="32"/>
                          <w:szCs w:val="32"/>
                          <w:lang w:val="en-GB"/>
                        </w:rPr>
                        <w:t>SHINGLES VACCINE</w:t>
                      </w:r>
                    </w:p>
                    <w:p w14:paraId="28EB036D" w14:textId="77777777" w:rsidR="007F63F6" w:rsidRPr="002F4F4B" w:rsidRDefault="007F63F6" w:rsidP="007F63F6">
                      <w:pPr>
                        <w:rPr>
                          <w:rFonts w:ascii="Avenir Next LT Pro" w:eastAsia="Avenir Next LT Pro" w:hAnsi="Avenir Next LT Pro" w:cs="Times New Roman"/>
                        </w:rPr>
                      </w:pPr>
                      <w:r w:rsidRPr="002F4F4B">
                        <w:rPr>
                          <w:rFonts w:ascii="Avenir Next LT Pro" w:eastAsia="Avenir Next LT Pro" w:hAnsi="Avenir Next LT Pro" w:cs="Times New Roman"/>
                        </w:rPr>
                        <w:t>Shingles is a common condition that causes a painful rash. It can sometimes lead to serious problems such as long-lasting pain, hearing loss or blindness.</w:t>
                      </w:r>
                      <w:r>
                        <w:rPr>
                          <w:rFonts w:ascii="Avenir Next LT Pro" w:eastAsia="Avenir Next LT Pro" w:hAnsi="Avenir Next LT Pro" w:cs="Times New Roman"/>
                        </w:rPr>
                        <w:t xml:space="preserve"> </w:t>
                      </w:r>
                      <w:r w:rsidRPr="002F4F4B">
                        <w:rPr>
                          <w:rFonts w:ascii="Avenir Next LT Pro" w:eastAsia="Avenir Next LT Pro" w:hAnsi="Avenir Next LT Pro" w:cs="Times New Roman"/>
                        </w:rPr>
                        <w:t>You're more likely to get shingles, and it's more likely to cause serious problems, as you get older or if you have a severely weakened immune system.</w:t>
                      </w:r>
                    </w:p>
                    <w:p w14:paraId="5AEF41DD" w14:textId="77777777" w:rsidR="007F63F6" w:rsidRPr="002F4F4B" w:rsidRDefault="007F63F6" w:rsidP="007F63F6">
                      <w:pPr>
                        <w:rPr>
                          <w:rFonts w:ascii="Avenir Next LT Pro" w:eastAsia="Avenir Next LT Pro" w:hAnsi="Avenir Next LT Pro" w:cs="Times New Roman"/>
                        </w:rPr>
                      </w:pPr>
                      <w:r w:rsidRPr="002F4F4B">
                        <w:rPr>
                          <w:rFonts w:ascii="Avenir Next LT Pro" w:eastAsia="Avenir Next LT Pro" w:hAnsi="Avenir Next LT Pro" w:cs="Times New Roman"/>
                        </w:rPr>
                        <w:t>The shingles vaccine helps protect against shingles. It's recommended for all adults turning 65, those aged 70 to 79 and those aged 50 and over with a severely weakened immune system.</w:t>
                      </w:r>
                    </w:p>
                    <w:p w14:paraId="27BEB040" w14:textId="77777777" w:rsidR="007F63F6" w:rsidRDefault="007F63F6" w:rsidP="007F63F6">
                      <w:pPr>
                        <w:rPr>
                          <w:rFonts w:asciiTheme="majorHAnsi" w:hAnsiTheme="majorHAnsi"/>
                          <w:color w:val="8064A2" w:themeColor="accent4"/>
                          <w:sz w:val="32"/>
                          <w:szCs w:val="32"/>
                          <w:lang w:val="en-GB"/>
                        </w:rPr>
                      </w:pPr>
                      <w:r>
                        <w:rPr>
                          <w:rFonts w:asciiTheme="majorHAnsi" w:hAnsiTheme="majorHAnsi"/>
                          <w:color w:val="8064A2" w:themeColor="accent4"/>
                          <w:sz w:val="32"/>
                          <w:szCs w:val="32"/>
                          <w:lang w:val="en-GB"/>
                        </w:rPr>
                        <w:t>RSV VACCINE</w:t>
                      </w:r>
                    </w:p>
                    <w:p w14:paraId="597C4F7B" w14:textId="77777777" w:rsidR="007F63F6" w:rsidRPr="008C395C" w:rsidRDefault="007F63F6" w:rsidP="007F63F6">
                      <w:pPr>
                        <w:rPr>
                          <w:rFonts w:ascii="Avenir Next LT Pro" w:hAnsi="Avenir Next LT Pro"/>
                          <w:noProof/>
                        </w:rPr>
                      </w:pPr>
                      <w:r w:rsidRPr="008C395C">
                        <w:rPr>
                          <w:rFonts w:ascii="Avenir Next LT Pro" w:hAnsi="Avenir Next LT Pro"/>
                          <w:noProof/>
                        </w:rPr>
                        <w:t xml:space="preserve">RSV is a common respiratory virus which can cause mild, cold-like symptoms but can cause serious lung infections. While RSV infection can occur at any age, the risk and severity of RSV and its complications are increased in older adults and in neonates and small babies. In small babies this condition can make it hard to breathe and to feed. </w:t>
                      </w:r>
                    </w:p>
                    <w:p w14:paraId="1101FF6C" w14:textId="77777777" w:rsidR="007F63F6" w:rsidRPr="008C395C" w:rsidRDefault="007F63F6" w:rsidP="007F63F6">
                      <w:pPr>
                        <w:rPr>
                          <w:rFonts w:ascii="Avenir Next LT Pro" w:hAnsi="Avenir Next LT Pro"/>
                          <w:noProof/>
                          <w:lang w:val="en-GB"/>
                        </w:rPr>
                      </w:pPr>
                      <w:r w:rsidRPr="002F4F4B">
                        <w:rPr>
                          <w:rFonts w:ascii="Avenir Next LT Pro" w:hAnsi="Avenir Next LT Pro"/>
                          <w:noProof/>
                          <w:lang w:val="en-GB"/>
                        </w:rPr>
                        <w:t xml:space="preserve">All adults turning </w:t>
                      </w:r>
                      <w:r w:rsidRPr="002F4F4B">
                        <w:rPr>
                          <w:rFonts w:ascii="Avenir Next LT Pro" w:hAnsi="Avenir Next LT Pro"/>
                          <w:b/>
                          <w:bCs/>
                          <w:noProof/>
                          <w:lang w:val="en-GB"/>
                        </w:rPr>
                        <w:t>75 years old on or after 1 September 2024</w:t>
                      </w:r>
                      <w:r w:rsidRPr="002F4F4B">
                        <w:rPr>
                          <w:rFonts w:ascii="Avenir Next LT Pro" w:hAnsi="Avenir Next LT Pro"/>
                          <w:noProof/>
                          <w:lang w:val="en-GB"/>
                        </w:rPr>
                        <w:t xml:space="preserve"> will be eligible for the routine programme and should be offered a single dose of the RSV vaccine </w:t>
                      </w:r>
                      <w:r w:rsidRPr="002F4F4B">
                        <w:rPr>
                          <w:rFonts w:ascii="Avenir Next LT Pro" w:hAnsi="Avenir Next LT Pro"/>
                          <w:b/>
                          <w:bCs/>
                          <w:noProof/>
                          <w:lang w:val="en-GB"/>
                        </w:rPr>
                        <w:t>on or after their 75</w:t>
                      </w:r>
                      <w:r w:rsidRPr="008C395C">
                        <w:rPr>
                          <w:rFonts w:ascii="Avenir Next LT Pro" w:hAnsi="Avenir Next LT Pro"/>
                          <w:b/>
                          <w:bCs/>
                          <w:noProof/>
                          <w:lang w:val="en-GB"/>
                        </w:rPr>
                        <w:t>t</w:t>
                      </w:r>
                      <w:r w:rsidRPr="002F4F4B">
                        <w:rPr>
                          <w:rFonts w:ascii="Avenir Next LT Pro" w:hAnsi="Avenir Next LT Pro"/>
                          <w:b/>
                          <w:bCs/>
                          <w:noProof/>
                          <w:lang w:val="en-GB"/>
                        </w:rPr>
                        <w:t>h birthday.</w:t>
                      </w:r>
                      <w:r w:rsidRPr="008C395C">
                        <w:rPr>
                          <w:rFonts w:ascii="Avenir Next LT Pro" w:hAnsi="Avenir Next LT Pro"/>
                          <w:noProof/>
                          <w:lang w:val="en-GB"/>
                        </w:rPr>
                        <w:t xml:space="preserve"> </w:t>
                      </w:r>
                      <w:r w:rsidRPr="008C395C">
                        <w:rPr>
                          <w:rFonts w:ascii="Avenir Next LT Pro" w:hAnsi="Avenir Next LT Pro"/>
                          <w:b/>
                          <w:bCs/>
                          <w:noProof/>
                        </w:rPr>
                        <w:t>All women who are at least 28 weeks pregnant on 1 September 2024</w:t>
                      </w:r>
                      <w:r w:rsidRPr="008C395C">
                        <w:rPr>
                          <w:rFonts w:ascii="Avenir Next LT Pro" w:hAnsi="Avenir Next LT Pro"/>
                          <w:noProof/>
                        </w:rPr>
                        <w:t>, should be offered a single dose of the RSV vaccine. After that, pregnant women will become eligible for the vaccine as they reach 28 weeks gestation and will remain eligible up to birth.</w:t>
                      </w:r>
                    </w:p>
                    <w:p w14:paraId="14B08EA1" w14:textId="77777777" w:rsidR="007F63F6" w:rsidRDefault="007F63F6" w:rsidP="007F63F6">
                      <w:pPr>
                        <w:rPr>
                          <w:rFonts w:asciiTheme="majorHAnsi" w:hAnsiTheme="majorHAnsi"/>
                          <w:noProof/>
                          <w:color w:val="8064A2" w:themeColor="accent4"/>
                          <w:sz w:val="32"/>
                          <w:szCs w:val="32"/>
                        </w:rPr>
                      </w:pPr>
                      <w:r w:rsidRPr="002F4F4B">
                        <w:rPr>
                          <w:rFonts w:asciiTheme="majorHAnsi" w:hAnsiTheme="majorHAnsi"/>
                          <w:noProof/>
                          <w:color w:val="8064A2" w:themeColor="accent4"/>
                          <w:sz w:val="32"/>
                          <w:szCs w:val="32"/>
                        </w:rPr>
                        <w:t xml:space="preserve">FLU </w:t>
                      </w:r>
                      <w:r>
                        <w:rPr>
                          <w:rFonts w:asciiTheme="majorHAnsi" w:hAnsiTheme="majorHAnsi"/>
                          <w:noProof/>
                          <w:color w:val="8064A2" w:themeColor="accent4"/>
                          <w:sz w:val="32"/>
                          <w:szCs w:val="32"/>
                        </w:rPr>
                        <w:t>VACCINE</w:t>
                      </w:r>
                    </w:p>
                    <w:p w14:paraId="545C7966" w14:textId="77777777" w:rsidR="007F63F6" w:rsidRPr="00BF0A30" w:rsidRDefault="007F63F6" w:rsidP="007F63F6">
                      <w:pPr>
                        <w:rPr>
                          <w:rFonts w:ascii="Avenir Next LT Pro" w:hAnsi="Avenir Next LT Pro"/>
                          <w:noProof/>
                        </w:rPr>
                      </w:pPr>
                      <w:r w:rsidRPr="008C395C">
                        <w:rPr>
                          <w:rFonts w:ascii="Avenir Next LT Pro" w:hAnsi="Avenir Next LT Pro"/>
                          <w:noProof/>
                        </w:rPr>
                        <w:t xml:space="preserve">The flu vaccine helps protect against flu, which can be a serious or life-threatening illness. It's offered on the NHS every year in autumn or early winter to people at higher risk of getting seriously ill from flu. </w:t>
                      </w:r>
                      <w:r w:rsidRPr="00BF0A30">
                        <w:rPr>
                          <w:rFonts w:ascii="Avenir Next LT Pro" w:hAnsi="Avenir Next LT Pro"/>
                        </w:rPr>
                        <w:t>The flu vaccine aims to protect you against the most common types of flu viruses.</w:t>
                      </w:r>
                      <w:r w:rsidRPr="008C395C">
                        <w:rPr>
                          <w:rFonts w:ascii="Avenir Next LT Pro" w:hAnsi="Avenir Next LT Pro"/>
                        </w:rPr>
                        <w:t xml:space="preserve"> </w:t>
                      </w:r>
                      <w:r w:rsidRPr="00BF0A30">
                        <w:rPr>
                          <w:rFonts w:ascii="Avenir Next LT Pro" w:hAnsi="Avenir Next LT Pro"/>
                        </w:rPr>
                        <w:t>There's still a chance you might get flu after getting vaccinated, but it's likely to be milder and not last as long.</w:t>
                      </w:r>
                      <w:r w:rsidRPr="008C395C">
                        <w:rPr>
                          <w:rFonts w:ascii="Avenir Next LT Pro" w:hAnsi="Avenir Next LT Pro"/>
                        </w:rPr>
                        <w:t xml:space="preserve"> </w:t>
                      </w:r>
                      <w:r w:rsidRPr="00BF0A30">
                        <w:rPr>
                          <w:rFonts w:ascii="Avenir Next LT Pro" w:hAnsi="Avenir Next LT Pro"/>
                        </w:rPr>
                        <w:t>The vaccine usually takes up to 14 days to work.</w:t>
                      </w:r>
                    </w:p>
                    <w:p w14:paraId="7AAA1FC2" w14:textId="77777777" w:rsidR="007F63F6" w:rsidRPr="00C36F45" w:rsidRDefault="007F63F6" w:rsidP="007F63F6">
                      <w:pPr>
                        <w:rPr>
                          <w:b/>
                          <w:bCs/>
                          <w:noProof/>
                        </w:rPr>
                      </w:pPr>
                      <w:r w:rsidRPr="008C395C">
                        <w:rPr>
                          <w:rFonts w:ascii="Avenir Next LT Pro" w:hAnsi="Avenir Next LT Pro"/>
                          <w:noProof/>
                        </w:rPr>
                        <w:t xml:space="preserve">Children and Pregnant women will be able to receive the vaccine from </w:t>
                      </w:r>
                      <w:r w:rsidRPr="008C395C">
                        <w:rPr>
                          <w:rFonts w:ascii="Avenir Next LT Pro" w:hAnsi="Avenir Next LT Pro"/>
                          <w:b/>
                          <w:bCs/>
                          <w:noProof/>
                        </w:rPr>
                        <w:t>September 2024.</w:t>
                      </w:r>
                      <w:r w:rsidRPr="008C395C">
                        <w:rPr>
                          <w:rFonts w:ascii="Avenir Next LT Pro" w:hAnsi="Avenir Next LT Pro"/>
                          <w:noProof/>
                        </w:rPr>
                        <w:t xml:space="preserve"> Most eligible adults will be able to get the flu vaccine from the beginning of </w:t>
                      </w:r>
                      <w:r w:rsidRPr="008C395C">
                        <w:rPr>
                          <w:rFonts w:ascii="Avenir Next LT Pro" w:hAnsi="Avenir Next LT Pro"/>
                          <w:b/>
                          <w:bCs/>
                          <w:noProof/>
                        </w:rPr>
                        <w:t>October 2024</w:t>
                      </w:r>
                      <w:r w:rsidRPr="008C395C">
                        <w:rPr>
                          <w:rFonts w:ascii="Avenir Next LT Pro" w:hAnsi="Avenir Next LT Pro"/>
                          <w:noProof/>
                        </w:rPr>
                        <w:t>.</w:t>
                      </w:r>
                      <w:r>
                        <w:rPr>
                          <w:noProof/>
                        </w:rPr>
                        <w:t xml:space="preserve"> </w:t>
                      </w:r>
                    </w:p>
                    <w:p w14:paraId="6B915048" w14:textId="77777777" w:rsidR="007F63F6" w:rsidRDefault="007F63F6" w:rsidP="007F63F6">
                      <w:pPr>
                        <w:rPr>
                          <w:noProof/>
                        </w:rPr>
                      </w:pPr>
                    </w:p>
                    <w:p w14:paraId="40C1CF45" w14:textId="77777777" w:rsidR="007F63F6" w:rsidRDefault="007F63F6" w:rsidP="007F63F6">
                      <w:pPr>
                        <w:rPr>
                          <w:noProof/>
                        </w:rPr>
                      </w:pPr>
                    </w:p>
                    <w:p w14:paraId="6639604F" w14:textId="77777777" w:rsidR="007F63F6" w:rsidRDefault="007F63F6" w:rsidP="007F63F6">
                      <w:pPr>
                        <w:rPr>
                          <w:noProof/>
                        </w:rPr>
                      </w:pPr>
                    </w:p>
                    <w:p w14:paraId="42309329" w14:textId="77777777" w:rsidR="007F63F6" w:rsidRDefault="007F63F6" w:rsidP="007F63F6">
                      <w:pPr>
                        <w:rPr>
                          <w:noProof/>
                        </w:rPr>
                      </w:pPr>
                    </w:p>
                    <w:p w14:paraId="5C8A6B47" w14:textId="77777777" w:rsidR="007F63F6" w:rsidRDefault="007F63F6" w:rsidP="007F63F6">
                      <w:pPr>
                        <w:rPr>
                          <w:noProof/>
                        </w:rPr>
                      </w:pPr>
                    </w:p>
                    <w:p w14:paraId="45426566" w14:textId="77777777" w:rsidR="007F63F6" w:rsidRDefault="007F63F6" w:rsidP="007F63F6"/>
                  </w:txbxContent>
                </v:textbox>
              </v:shape>
            </w:pict>
          </mc:Fallback>
        </mc:AlternateContent>
      </w:r>
      <w:r w:rsidR="00200B2B">
        <w:rPr>
          <w:noProof/>
          <w:lang w:val="en-GB"/>
        </w:rPr>
        <w:drawing>
          <wp:anchor distT="0" distB="0" distL="114300" distR="114300" simplePos="0" relativeHeight="251701248" behindDoc="0" locked="0" layoutInCell="1" allowOverlap="1" wp14:anchorId="3643FC1C" wp14:editId="4A98C412">
            <wp:simplePos x="0" y="0"/>
            <wp:positionH relativeFrom="page">
              <wp:posOffset>9525</wp:posOffset>
            </wp:positionH>
            <wp:positionV relativeFrom="paragraph">
              <wp:posOffset>-756285</wp:posOffset>
            </wp:positionV>
            <wp:extent cx="5086985" cy="11020425"/>
            <wp:effectExtent l="0" t="0" r="0" b="9525"/>
            <wp:wrapNone/>
            <wp:docPr id="500215735" name="Picture 11" descr="A white paper with black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215735" name="Picture 11" descr="A white paper with black border&#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86985" cy="11020425"/>
                    </a:xfrm>
                    <a:prstGeom prst="rect">
                      <a:avLst/>
                    </a:prstGeom>
                    <a:noFill/>
                  </pic:spPr>
                </pic:pic>
              </a:graphicData>
            </a:graphic>
            <wp14:sizeRelV relativeFrom="margin">
              <wp14:pctHeight>0</wp14:pctHeight>
            </wp14:sizeRelV>
          </wp:anchor>
        </w:drawing>
      </w:r>
    </w:p>
    <w:p w14:paraId="2C890FD7" w14:textId="668C22A0" w:rsidR="008C395C" w:rsidRPr="008C395C" w:rsidRDefault="008C395C" w:rsidP="008608F3">
      <w:pPr>
        <w:rPr>
          <w:rFonts w:ascii="AvenirNext LT Pro Light"/>
          <w:sz w:val="10"/>
          <w:lang w:val="en-GB"/>
        </w:rPr>
      </w:pPr>
    </w:p>
    <w:sectPr w:rsidR="008C395C" w:rsidRPr="008C395C" w:rsidSect="006F1067">
      <w:pgSz w:w="11906" w:h="16838" w:code="9"/>
      <w:pgMar w:top="1191" w:right="720" w:bottom="720" w:left="72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C18D78E" w14:textId="77777777" w:rsidR="00BD39BE" w:rsidRDefault="00BD39BE" w:rsidP="002719D0">
      <w:pPr>
        <w:spacing w:before="0" w:line="240" w:lineRule="auto"/>
      </w:pPr>
      <w:r>
        <w:separator/>
      </w:r>
    </w:p>
  </w:endnote>
  <w:endnote w:type="continuationSeparator" w:id="0">
    <w:p w14:paraId="7618199A" w14:textId="77777777" w:rsidR="00BD39BE" w:rsidRDefault="00BD39BE" w:rsidP="002719D0">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venir Next LT Pro">
    <w:altName w:val="Calibri"/>
    <w:charset w:val="00"/>
    <w:family w:val="swiss"/>
    <w:pitch w:val="variable"/>
    <w:sig w:usb0="800000EF" w:usb1="5000204A" w:usb2="00000000" w:usb3="00000000" w:csb0="00000093" w:csb1="00000000"/>
  </w:font>
  <w:font w:name="Franklin Gothic Demi">
    <w:panose1 w:val="020B0703020102020204"/>
    <w:charset w:val="00"/>
    <w:family w:val="swiss"/>
    <w:pitch w:val="variable"/>
    <w:sig w:usb0="00000287" w:usb1="000000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Times New Roman (Body CS)">
    <w:altName w:val="Times New Roman"/>
    <w:panose1 w:val="00000000000000000000"/>
    <w:charset w:val="00"/>
    <w:family w:val="roman"/>
    <w:notTrueType/>
    <w:pitch w:val="default"/>
  </w:font>
  <w:font w:name="AvenirNext LT Pro Light">
    <w:altName w:val="Calibri"/>
    <w:charset w:val="00"/>
    <w:family w:val="swiss"/>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972DE6" w14:textId="77777777" w:rsidR="008C395C" w:rsidRDefault="008C395C">
    <w:pPr>
      <w:pStyle w:val="Footer"/>
    </w:pPr>
  </w:p>
  <w:p w14:paraId="3DB4D5D1" w14:textId="77777777" w:rsidR="008C395C" w:rsidRDefault="008C39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9C15E7C" w14:textId="77777777" w:rsidR="00BD39BE" w:rsidRDefault="00BD39BE" w:rsidP="002719D0">
      <w:pPr>
        <w:spacing w:before="0" w:line="240" w:lineRule="auto"/>
      </w:pPr>
      <w:r>
        <w:separator/>
      </w:r>
    </w:p>
  </w:footnote>
  <w:footnote w:type="continuationSeparator" w:id="0">
    <w:p w14:paraId="3C044733" w14:textId="77777777" w:rsidR="00BD39BE" w:rsidRDefault="00BD39BE" w:rsidP="002719D0">
      <w:pPr>
        <w:spacing w:before="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986C58"/>
    <w:multiLevelType w:val="hybridMultilevel"/>
    <w:tmpl w:val="70A618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0D013AB"/>
    <w:multiLevelType w:val="hybridMultilevel"/>
    <w:tmpl w:val="968E4F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6A55138"/>
    <w:multiLevelType w:val="hybridMultilevel"/>
    <w:tmpl w:val="C34A5F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0A9438B"/>
    <w:multiLevelType w:val="hybridMultilevel"/>
    <w:tmpl w:val="EBA233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8650FF0"/>
    <w:multiLevelType w:val="hybridMultilevel"/>
    <w:tmpl w:val="182A67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BA9368C"/>
    <w:multiLevelType w:val="hybridMultilevel"/>
    <w:tmpl w:val="6EE24EEC"/>
    <w:lvl w:ilvl="0" w:tplc="55680EA0">
      <w:numFmt w:val="bullet"/>
      <w:lvlText w:val="•"/>
      <w:lvlJc w:val="left"/>
      <w:pPr>
        <w:ind w:left="720" w:hanging="360"/>
      </w:pPr>
      <w:rPr>
        <w:rFonts w:ascii="Avenir Next LT Pro" w:eastAsiaTheme="minorHAnsi" w:hAnsi="Avenir Next LT Pro"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87092341">
    <w:abstractNumId w:val="1"/>
  </w:num>
  <w:num w:numId="2" w16cid:durableId="890920265">
    <w:abstractNumId w:val="0"/>
  </w:num>
  <w:num w:numId="3" w16cid:durableId="129632451">
    <w:abstractNumId w:val="4"/>
  </w:num>
  <w:num w:numId="4" w16cid:durableId="816996633">
    <w:abstractNumId w:val="3"/>
  </w:num>
  <w:num w:numId="5" w16cid:durableId="1625963721">
    <w:abstractNumId w:val="5"/>
  </w:num>
  <w:num w:numId="6" w16cid:durableId="78685535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39BE"/>
    <w:rsid w:val="000024D7"/>
    <w:rsid w:val="00007536"/>
    <w:rsid w:val="00020FD0"/>
    <w:rsid w:val="00023A77"/>
    <w:rsid w:val="00045C6E"/>
    <w:rsid w:val="000B5E3A"/>
    <w:rsid w:val="000C0A74"/>
    <w:rsid w:val="000E535E"/>
    <w:rsid w:val="000E7407"/>
    <w:rsid w:val="00103ACE"/>
    <w:rsid w:val="001116A8"/>
    <w:rsid w:val="00115DE8"/>
    <w:rsid w:val="00125EBB"/>
    <w:rsid w:val="001534F2"/>
    <w:rsid w:val="001609C9"/>
    <w:rsid w:val="00173358"/>
    <w:rsid w:val="00190BAC"/>
    <w:rsid w:val="00197602"/>
    <w:rsid w:val="001E4800"/>
    <w:rsid w:val="00200B2B"/>
    <w:rsid w:val="002719D0"/>
    <w:rsid w:val="00286C80"/>
    <w:rsid w:val="002B273E"/>
    <w:rsid w:val="002C0084"/>
    <w:rsid w:val="002C5DE6"/>
    <w:rsid w:val="002F0759"/>
    <w:rsid w:val="002F4F4B"/>
    <w:rsid w:val="003241A8"/>
    <w:rsid w:val="00325127"/>
    <w:rsid w:val="00330732"/>
    <w:rsid w:val="00387F21"/>
    <w:rsid w:val="003B1403"/>
    <w:rsid w:val="003B3C98"/>
    <w:rsid w:val="003C32FD"/>
    <w:rsid w:val="003E3A2F"/>
    <w:rsid w:val="003F1721"/>
    <w:rsid w:val="0040432E"/>
    <w:rsid w:val="00407630"/>
    <w:rsid w:val="00407D34"/>
    <w:rsid w:val="004243C9"/>
    <w:rsid w:val="0043627A"/>
    <w:rsid w:val="00450227"/>
    <w:rsid w:val="00471E5D"/>
    <w:rsid w:val="00477943"/>
    <w:rsid w:val="00495BE6"/>
    <w:rsid w:val="0049710F"/>
    <w:rsid w:val="004A0E6A"/>
    <w:rsid w:val="004B057A"/>
    <w:rsid w:val="004D0739"/>
    <w:rsid w:val="004D423C"/>
    <w:rsid w:val="005121FB"/>
    <w:rsid w:val="00530936"/>
    <w:rsid w:val="0055350A"/>
    <w:rsid w:val="00576427"/>
    <w:rsid w:val="005C2EB4"/>
    <w:rsid w:val="005C4CF1"/>
    <w:rsid w:val="005D2477"/>
    <w:rsid w:val="005D488D"/>
    <w:rsid w:val="005D4C0A"/>
    <w:rsid w:val="005E0591"/>
    <w:rsid w:val="005E5923"/>
    <w:rsid w:val="00606123"/>
    <w:rsid w:val="006210B6"/>
    <w:rsid w:val="00624FC0"/>
    <w:rsid w:val="00625805"/>
    <w:rsid w:val="00654551"/>
    <w:rsid w:val="0066788C"/>
    <w:rsid w:val="006C79AC"/>
    <w:rsid w:val="006F1067"/>
    <w:rsid w:val="006F1486"/>
    <w:rsid w:val="006F3A6F"/>
    <w:rsid w:val="006F71CD"/>
    <w:rsid w:val="00707B66"/>
    <w:rsid w:val="0073200D"/>
    <w:rsid w:val="00756BC4"/>
    <w:rsid w:val="00762FD6"/>
    <w:rsid w:val="0076588A"/>
    <w:rsid w:val="0079464C"/>
    <w:rsid w:val="007B696A"/>
    <w:rsid w:val="007C41B0"/>
    <w:rsid w:val="007F63F6"/>
    <w:rsid w:val="00814E5B"/>
    <w:rsid w:val="00823F57"/>
    <w:rsid w:val="008426AD"/>
    <w:rsid w:val="0085257F"/>
    <w:rsid w:val="008608F3"/>
    <w:rsid w:val="00870F8F"/>
    <w:rsid w:val="0087310F"/>
    <w:rsid w:val="008910B8"/>
    <w:rsid w:val="00892B8D"/>
    <w:rsid w:val="00892E9A"/>
    <w:rsid w:val="00896B03"/>
    <w:rsid w:val="008A3EBD"/>
    <w:rsid w:val="008C395C"/>
    <w:rsid w:val="008F2B7D"/>
    <w:rsid w:val="0090007B"/>
    <w:rsid w:val="00970A18"/>
    <w:rsid w:val="009A6051"/>
    <w:rsid w:val="009B147D"/>
    <w:rsid w:val="009B28CB"/>
    <w:rsid w:val="009D16E8"/>
    <w:rsid w:val="00A25563"/>
    <w:rsid w:val="00A60938"/>
    <w:rsid w:val="00A77563"/>
    <w:rsid w:val="00A77F73"/>
    <w:rsid w:val="00A94475"/>
    <w:rsid w:val="00AD2A93"/>
    <w:rsid w:val="00AD2E65"/>
    <w:rsid w:val="00AF349D"/>
    <w:rsid w:val="00B432FA"/>
    <w:rsid w:val="00B44BC8"/>
    <w:rsid w:val="00B7283D"/>
    <w:rsid w:val="00B72940"/>
    <w:rsid w:val="00B906FE"/>
    <w:rsid w:val="00B97E24"/>
    <w:rsid w:val="00BA179C"/>
    <w:rsid w:val="00BD39BE"/>
    <w:rsid w:val="00BD4AEA"/>
    <w:rsid w:val="00BE521F"/>
    <w:rsid w:val="00BF23F4"/>
    <w:rsid w:val="00C13522"/>
    <w:rsid w:val="00C15433"/>
    <w:rsid w:val="00C36F45"/>
    <w:rsid w:val="00C419DC"/>
    <w:rsid w:val="00C524E9"/>
    <w:rsid w:val="00C673C7"/>
    <w:rsid w:val="00C77147"/>
    <w:rsid w:val="00C86167"/>
    <w:rsid w:val="00C97C1E"/>
    <w:rsid w:val="00CE5846"/>
    <w:rsid w:val="00CF03A5"/>
    <w:rsid w:val="00CF5553"/>
    <w:rsid w:val="00D10FAB"/>
    <w:rsid w:val="00D168DC"/>
    <w:rsid w:val="00D57319"/>
    <w:rsid w:val="00D6092E"/>
    <w:rsid w:val="00D65BEF"/>
    <w:rsid w:val="00D70344"/>
    <w:rsid w:val="00DA6191"/>
    <w:rsid w:val="00DB2228"/>
    <w:rsid w:val="00DD692E"/>
    <w:rsid w:val="00E27A2C"/>
    <w:rsid w:val="00E53BA4"/>
    <w:rsid w:val="00EB7469"/>
    <w:rsid w:val="00EC2C6E"/>
    <w:rsid w:val="00EF1C42"/>
    <w:rsid w:val="00F12D04"/>
    <w:rsid w:val="00F21EF9"/>
    <w:rsid w:val="00F2357C"/>
    <w:rsid w:val="00F4297A"/>
    <w:rsid w:val="00F47E0D"/>
    <w:rsid w:val="00F85A42"/>
    <w:rsid w:val="00F95912"/>
    <w:rsid w:val="00FA559E"/>
    <w:rsid w:val="00FD4032"/>
    <w:rsid w:val="00FE3D09"/>
    <w:rsid w:val="00FF6D6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2123A6"/>
  <w15:chartTrackingRefBased/>
  <w15:docId w15:val="{4B7101DE-3B53-4E19-8331-06D2EF1608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unhideWhenUsed="1"/>
    <w:lsdException w:name="Smart Link" w:semiHidden="1" w:unhideWhenUsed="1"/>
  </w:latentStyles>
  <w:style w:type="paragraph" w:default="1" w:styleId="Normal">
    <w:name w:val="Normal"/>
    <w:qFormat/>
    <w:rsid w:val="00B906FE"/>
    <w:pPr>
      <w:spacing w:before="240" w:after="0"/>
    </w:pPr>
  </w:style>
  <w:style w:type="paragraph" w:styleId="Heading1">
    <w:name w:val="heading 1"/>
    <w:basedOn w:val="Normal"/>
    <w:next w:val="Normal"/>
    <w:link w:val="Heading1Char"/>
    <w:uiPriority w:val="9"/>
    <w:qFormat/>
    <w:rsid w:val="00C86167"/>
    <w:pPr>
      <w:spacing w:before="210"/>
      <w:outlineLvl w:val="0"/>
    </w:pPr>
    <w:rPr>
      <w:rFonts w:asciiTheme="majorHAnsi" w:hAnsiTheme="majorHAnsi"/>
      <w:b/>
      <w:bCs/>
      <w:spacing w:val="20"/>
      <w:sz w:val="48"/>
      <w:szCs w:val="48"/>
    </w:rPr>
  </w:style>
  <w:style w:type="paragraph" w:styleId="Heading2">
    <w:name w:val="heading 2"/>
    <w:basedOn w:val="Normal"/>
    <w:next w:val="Normal"/>
    <w:link w:val="Heading2Char"/>
    <w:uiPriority w:val="9"/>
    <w:qFormat/>
    <w:rsid w:val="00BE521F"/>
    <w:pPr>
      <w:outlineLvl w:val="1"/>
    </w:pPr>
    <w:rPr>
      <w:rFonts w:asciiTheme="majorHAnsi" w:hAnsiTheme="majorHAnsi"/>
      <w:b/>
      <w:bCs/>
      <w:spacing w:val="20"/>
      <w:sz w:val="36"/>
      <w:szCs w:val="30"/>
    </w:rPr>
  </w:style>
  <w:style w:type="paragraph" w:styleId="Heading5">
    <w:name w:val="heading 5"/>
    <w:basedOn w:val="Normal"/>
    <w:next w:val="Normal"/>
    <w:link w:val="Heading5Char"/>
    <w:uiPriority w:val="9"/>
    <w:semiHidden/>
    <w:qFormat/>
    <w:rsid w:val="00D6092E"/>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976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F21EF9"/>
    <w:pPr>
      <w:spacing w:before="600" w:line="240" w:lineRule="auto"/>
    </w:pPr>
    <w:rPr>
      <w:rFonts w:asciiTheme="majorHAnsi" w:hAnsiTheme="majorHAnsi"/>
      <w:spacing w:val="100"/>
      <w:sz w:val="56"/>
      <w:szCs w:val="50"/>
    </w:rPr>
  </w:style>
  <w:style w:type="character" w:customStyle="1" w:styleId="TitleChar">
    <w:name w:val="Title Char"/>
    <w:basedOn w:val="DefaultParagraphFont"/>
    <w:link w:val="Title"/>
    <w:uiPriority w:val="10"/>
    <w:rsid w:val="00F21EF9"/>
    <w:rPr>
      <w:rFonts w:asciiTheme="majorHAnsi" w:hAnsiTheme="majorHAnsi"/>
      <w:spacing w:val="100"/>
      <w:sz w:val="56"/>
      <w:szCs w:val="50"/>
    </w:rPr>
  </w:style>
  <w:style w:type="paragraph" w:styleId="Subtitle">
    <w:name w:val="Subtitle"/>
    <w:basedOn w:val="Normal"/>
    <w:next w:val="Normal"/>
    <w:link w:val="SubtitleChar"/>
    <w:uiPriority w:val="11"/>
    <w:qFormat/>
    <w:rsid w:val="002719D0"/>
    <w:pPr>
      <w:spacing w:line="240" w:lineRule="auto"/>
    </w:pPr>
    <w:rPr>
      <w:spacing w:val="20"/>
      <w:sz w:val="24"/>
      <w:szCs w:val="24"/>
    </w:rPr>
  </w:style>
  <w:style w:type="character" w:customStyle="1" w:styleId="SubtitleChar">
    <w:name w:val="Subtitle Char"/>
    <w:basedOn w:val="DefaultParagraphFont"/>
    <w:link w:val="Subtitle"/>
    <w:uiPriority w:val="11"/>
    <w:rsid w:val="002719D0"/>
    <w:rPr>
      <w:spacing w:val="20"/>
      <w:sz w:val="24"/>
      <w:szCs w:val="24"/>
    </w:rPr>
  </w:style>
  <w:style w:type="character" w:customStyle="1" w:styleId="Heading1Char">
    <w:name w:val="Heading 1 Char"/>
    <w:basedOn w:val="DefaultParagraphFont"/>
    <w:link w:val="Heading1"/>
    <w:uiPriority w:val="9"/>
    <w:rsid w:val="00C86167"/>
    <w:rPr>
      <w:rFonts w:asciiTheme="majorHAnsi" w:hAnsiTheme="majorHAnsi"/>
      <w:b/>
      <w:bCs/>
      <w:spacing w:val="20"/>
      <w:sz w:val="48"/>
      <w:szCs w:val="48"/>
    </w:rPr>
  </w:style>
  <w:style w:type="paragraph" w:customStyle="1" w:styleId="Byline">
    <w:name w:val="Byline"/>
    <w:basedOn w:val="Normal"/>
    <w:qFormat/>
    <w:rsid w:val="00BE521F"/>
    <w:pPr>
      <w:spacing w:before="120"/>
    </w:pPr>
    <w:rPr>
      <w:sz w:val="18"/>
    </w:rPr>
  </w:style>
  <w:style w:type="paragraph" w:styleId="NoSpacing">
    <w:name w:val="No Spacing"/>
    <w:uiPriority w:val="1"/>
    <w:qFormat/>
    <w:rsid w:val="002719D0"/>
    <w:pPr>
      <w:spacing w:after="0" w:line="240" w:lineRule="auto"/>
    </w:pPr>
  </w:style>
  <w:style w:type="paragraph" w:styleId="Header">
    <w:name w:val="header"/>
    <w:basedOn w:val="Normal"/>
    <w:link w:val="HeaderChar"/>
    <w:uiPriority w:val="99"/>
    <w:semiHidden/>
    <w:rsid w:val="002719D0"/>
    <w:pPr>
      <w:tabs>
        <w:tab w:val="center" w:pos="4680"/>
        <w:tab w:val="right" w:pos="9360"/>
      </w:tabs>
      <w:spacing w:before="0" w:line="240" w:lineRule="auto"/>
    </w:pPr>
  </w:style>
  <w:style w:type="character" w:customStyle="1" w:styleId="HeaderChar">
    <w:name w:val="Header Char"/>
    <w:basedOn w:val="DefaultParagraphFont"/>
    <w:link w:val="Header"/>
    <w:uiPriority w:val="99"/>
    <w:semiHidden/>
    <w:rsid w:val="00B906FE"/>
  </w:style>
  <w:style w:type="paragraph" w:styleId="Footer">
    <w:name w:val="footer"/>
    <w:basedOn w:val="Normal"/>
    <w:link w:val="FooterChar"/>
    <w:uiPriority w:val="99"/>
    <w:semiHidden/>
    <w:rsid w:val="002719D0"/>
    <w:pPr>
      <w:tabs>
        <w:tab w:val="center" w:pos="4680"/>
        <w:tab w:val="right" w:pos="9360"/>
      </w:tabs>
      <w:spacing w:before="0" w:line="240" w:lineRule="auto"/>
    </w:pPr>
  </w:style>
  <w:style w:type="character" w:customStyle="1" w:styleId="FooterChar">
    <w:name w:val="Footer Char"/>
    <w:basedOn w:val="DefaultParagraphFont"/>
    <w:link w:val="Footer"/>
    <w:uiPriority w:val="99"/>
    <w:semiHidden/>
    <w:rsid w:val="00B906FE"/>
  </w:style>
  <w:style w:type="paragraph" w:customStyle="1" w:styleId="TopicDescription">
    <w:name w:val="Topic Description"/>
    <w:basedOn w:val="Normal"/>
    <w:qFormat/>
    <w:rsid w:val="00C77147"/>
    <w:pPr>
      <w:spacing w:before="120"/>
      <w:jc w:val="center"/>
    </w:pPr>
    <w:rPr>
      <w:sz w:val="18"/>
      <w:szCs w:val="18"/>
    </w:rPr>
  </w:style>
  <w:style w:type="paragraph" w:customStyle="1" w:styleId="TopicTitle">
    <w:name w:val="Topic Title"/>
    <w:basedOn w:val="Normal"/>
    <w:qFormat/>
    <w:rsid w:val="00AD2E65"/>
    <w:pPr>
      <w:spacing w:before="360"/>
      <w:jc w:val="center"/>
    </w:pPr>
    <w:rPr>
      <w:caps/>
    </w:rPr>
  </w:style>
  <w:style w:type="paragraph" w:styleId="TOCHeading">
    <w:name w:val="TOC Heading"/>
    <w:basedOn w:val="Normal"/>
    <w:next w:val="Normal"/>
    <w:uiPriority w:val="39"/>
    <w:qFormat/>
    <w:rsid w:val="00BE521F"/>
    <w:pPr>
      <w:spacing w:before="0"/>
      <w:jc w:val="center"/>
    </w:pPr>
    <w:rPr>
      <w:rFonts w:cs="Times New Roman (Body CS)"/>
      <w:b/>
      <w:caps/>
      <w:spacing w:val="20"/>
    </w:rPr>
  </w:style>
  <w:style w:type="paragraph" w:customStyle="1" w:styleId="ObjectAnchor">
    <w:name w:val="Object Anchor"/>
    <w:basedOn w:val="Normal"/>
    <w:qFormat/>
    <w:rsid w:val="00B97E24"/>
    <w:pPr>
      <w:spacing w:before="0"/>
    </w:pPr>
    <w:rPr>
      <w:rFonts w:ascii="AvenirNext LT Pro Light"/>
      <w:noProof/>
      <w:sz w:val="10"/>
    </w:rPr>
  </w:style>
  <w:style w:type="character" w:customStyle="1" w:styleId="Heading2Char">
    <w:name w:val="Heading 2 Char"/>
    <w:basedOn w:val="DefaultParagraphFont"/>
    <w:link w:val="Heading2"/>
    <w:uiPriority w:val="9"/>
    <w:rsid w:val="00BE521F"/>
    <w:rPr>
      <w:rFonts w:asciiTheme="majorHAnsi" w:hAnsiTheme="majorHAnsi"/>
      <w:b/>
      <w:bCs/>
      <w:spacing w:val="20"/>
      <w:sz w:val="36"/>
      <w:szCs w:val="30"/>
    </w:rPr>
  </w:style>
  <w:style w:type="character" w:styleId="PlaceholderText">
    <w:name w:val="Placeholder Text"/>
    <w:basedOn w:val="DefaultParagraphFont"/>
    <w:uiPriority w:val="99"/>
    <w:semiHidden/>
    <w:rsid w:val="00B7283D"/>
    <w:rPr>
      <w:color w:val="808080"/>
    </w:rPr>
  </w:style>
  <w:style w:type="paragraph" w:styleId="ListParagraph">
    <w:name w:val="List Paragraph"/>
    <w:basedOn w:val="Normal"/>
    <w:uiPriority w:val="34"/>
    <w:qFormat/>
    <w:rsid w:val="008426AD"/>
    <w:pPr>
      <w:spacing w:before="0" w:after="160"/>
      <w:ind w:left="720"/>
      <w:contextualSpacing/>
    </w:pPr>
    <w:rPr>
      <w:kern w:val="2"/>
      <w:lang w:val="en-GB"/>
      <w14:ligatures w14:val="standardContextual"/>
    </w:rPr>
  </w:style>
  <w:style w:type="paragraph" w:styleId="NormalWeb">
    <w:name w:val="Normal (Web)"/>
    <w:basedOn w:val="Normal"/>
    <w:uiPriority w:val="99"/>
    <w:semiHidden/>
    <w:unhideWhenUsed/>
    <w:rsid w:val="00407630"/>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Heading5Char">
    <w:name w:val="Heading 5 Char"/>
    <w:basedOn w:val="DefaultParagraphFont"/>
    <w:link w:val="Heading5"/>
    <w:uiPriority w:val="9"/>
    <w:semiHidden/>
    <w:rsid w:val="00D6092E"/>
    <w:rPr>
      <w:rFonts w:asciiTheme="majorHAnsi" w:eastAsiaTheme="majorEastAsia" w:hAnsiTheme="majorHAnsi" w:cstheme="majorBidi"/>
      <w:color w:val="365F91" w:themeColor="accent1" w:themeShade="BF"/>
    </w:rPr>
  </w:style>
  <w:style w:type="character" w:styleId="Hyperlink">
    <w:name w:val="Hyperlink"/>
    <w:basedOn w:val="DefaultParagraphFont"/>
    <w:uiPriority w:val="99"/>
    <w:unhideWhenUsed/>
    <w:rsid w:val="002F4F4B"/>
    <w:rPr>
      <w:color w:val="0000FF" w:themeColor="hyperlink"/>
      <w:u w:val="single"/>
    </w:rPr>
  </w:style>
  <w:style w:type="character" w:styleId="UnresolvedMention">
    <w:name w:val="Unresolved Mention"/>
    <w:basedOn w:val="DefaultParagraphFont"/>
    <w:uiPriority w:val="99"/>
    <w:semiHidden/>
    <w:unhideWhenUsed/>
    <w:rsid w:val="002F4F4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7676127">
      <w:bodyDiv w:val="1"/>
      <w:marLeft w:val="0"/>
      <w:marRight w:val="0"/>
      <w:marTop w:val="0"/>
      <w:marBottom w:val="0"/>
      <w:divBdr>
        <w:top w:val="none" w:sz="0" w:space="0" w:color="auto"/>
        <w:left w:val="none" w:sz="0" w:space="0" w:color="auto"/>
        <w:bottom w:val="none" w:sz="0" w:space="0" w:color="auto"/>
        <w:right w:val="none" w:sz="0" w:space="0" w:color="auto"/>
      </w:divBdr>
    </w:div>
    <w:div w:id="384841719">
      <w:bodyDiv w:val="1"/>
      <w:marLeft w:val="0"/>
      <w:marRight w:val="0"/>
      <w:marTop w:val="0"/>
      <w:marBottom w:val="0"/>
      <w:divBdr>
        <w:top w:val="none" w:sz="0" w:space="0" w:color="auto"/>
        <w:left w:val="none" w:sz="0" w:space="0" w:color="auto"/>
        <w:bottom w:val="none" w:sz="0" w:space="0" w:color="auto"/>
        <w:right w:val="none" w:sz="0" w:space="0" w:color="auto"/>
      </w:divBdr>
    </w:div>
    <w:div w:id="464931059">
      <w:bodyDiv w:val="1"/>
      <w:marLeft w:val="0"/>
      <w:marRight w:val="0"/>
      <w:marTop w:val="0"/>
      <w:marBottom w:val="0"/>
      <w:divBdr>
        <w:top w:val="none" w:sz="0" w:space="0" w:color="auto"/>
        <w:left w:val="none" w:sz="0" w:space="0" w:color="auto"/>
        <w:bottom w:val="none" w:sz="0" w:space="0" w:color="auto"/>
        <w:right w:val="none" w:sz="0" w:space="0" w:color="auto"/>
      </w:divBdr>
    </w:div>
    <w:div w:id="493691248">
      <w:bodyDiv w:val="1"/>
      <w:marLeft w:val="0"/>
      <w:marRight w:val="0"/>
      <w:marTop w:val="0"/>
      <w:marBottom w:val="0"/>
      <w:divBdr>
        <w:top w:val="none" w:sz="0" w:space="0" w:color="auto"/>
        <w:left w:val="none" w:sz="0" w:space="0" w:color="auto"/>
        <w:bottom w:val="none" w:sz="0" w:space="0" w:color="auto"/>
        <w:right w:val="none" w:sz="0" w:space="0" w:color="auto"/>
      </w:divBdr>
    </w:div>
    <w:div w:id="658919931">
      <w:bodyDiv w:val="1"/>
      <w:marLeft w:val="0"/>
      <w:marRight w:val="0"/>
      <w:marTop w:val="0"/>
      <w:marBottom w:val="0"/>
      <w:divBdr>
        <w:top w:val="none" w:sz="0" w:space="0" w:color="auto"/>
        <w:left w:val="none" w:sz="0" w:space="0" w:color="auto"/>
        <w:bottom w:val="none" w:sz="0" w:space="0" w:color="auto"/>
        <w:right w:val="none" w:sz="0" w:space="0" w:color="auto"/>
      </w:divBdr>
    </w:div>
    <w:div w:id="821510042">
      <w:bodyDiv w:val="1"/>
      <w:marLeft w:val="0"/>
      <w:marRight w:val="0"/>
      <w:marTop w:val="0"/>
      <w:marBottom w:val="0"/>
      <w:divBdr>
        <w:top w:val="none" w:sz="0" w:space="0" w:color="auto"/>
        <w:left w:val="none" w:sz="0" w:space="0" w:color="auto"/>
        <w:bottom w:val="none" w:sz="0" w:space="0" w:color="auto"/>
        <w:right w:val="none" w:sz="0" w:space="0" w:color="auto"/>
      </w:divBdr>
    </w:div>
    <w:div w:id="943608148">
      <w:bodyDiv w:val="1"/>
      <w:marLeft w:val="0"/>
      <w:marRight w:val="0"/>
      <w:marTop w:val="0"/>
      <w:marBottom w:val="0"/>
      <w:divBdr>
        <w:top w:val="none" w:sz="0" w:space="0" w:color="auto"/>
        <w:left w:val="none" w:sz="0" w:space="0" w:color="auto"/>
        <w:bottom w:val="none" w:sz="0" w:space="0" w:color="auto"/>
        <w:right w:val="none" w:sz="0" w:space="0" w:color="auto"/>
      </w:divBdr>
    </w:div>
    <w:div w:id="968583965">
      <w:bodyDiv w:val="1"/>
      <w:marLeft w:val="0"/>
      <w:marRight w:val="0"/>
      <w:marTop w:val="0"/>
      <w:marBottom w:val="0"/>
      <w:divBdr>
        <w:top w:val="none" w:sz="0" w:space="0" w:color="auto"/>
        <w:left w:val="none" w:sz="0" w:space="0" w:color="auto"/>
        <w:bottom w:val="none" w:sz="0" w:space="0" w:color="auto"/>
        <w:right w:val="none" w:sz="0" w:space="0" w:color="auto"/>
      </w:divBdr>
    </w:div>
    <w:div w:id="1547716126">
      <w:bodyDiv w:val="1"/>
      <w:marLeft w:val="0"/>
      <w:marRight w:val="0"/>
      <w:marTop w:val="0"/>
      <w:marBottom w:val="0"/>
      <w:divBdr>
        <w:top w:val="none" w:sz="0" w:space="0" w:color="auto"/>
        <w:left w:val="none" w:sz="0" w:space="0" w:color="auto"/>
        <w:bottom w:val="none" w:sz="0" w:space="0" w:color="auto"/>
        <w:right w:val="none" w:sz="0" w:space="0" w:color="auto"/>
      </w:divBdr>
    </w:div>
    <w:div w:id="1570533826">
      <w:bodyDiv w:val="1"/>
      <w:marLeft w:val="0"/>
      <w:marRight w:val="0"/>
      <w:marTop w:val="0"/>
      <w:marBottom w:val="0"/>
      <w:divBdr>
        <w:top w:val="none" w:sz="0" w:space="0" w:color="auto"/>
        <w:left w:val="none" w:sz="0" w:space="0" w:color="auto"/>
        <w:bottom w:val="none" w:sz="0" w:space="0" w:color="auto"/>
        <w:right w:val="none" w:sz="0" w:space="0" w:color="auto"/>
      </w:divBdr>
    </w:div>
    <w:div w:id="1603339508">
      <w:bodyDiv w:val="1"/>
      <w:marLeft w:val="0"/>
      <w:marRight w:val="0"/>
      <w:marTop w:val="0"/>
      <w:marBottom w:val="0"/>
      <w:divBdr>
        <w:top w:val="none" w:sz="0" w:space="0" w:color="auto"/>
        <w:left w:val="none" w:sz="0" w:space="0" w:color="auto"/>
        <w:bottom w:val="none" w:sz="0" w:space="0" w:color="auto"/>
        <w:right w:val="none" w:sz="0" w:space="0" w:color="auto"/>
      </w:divBdr>
    </w:div>
    <w:div w:id="1605067138">
      <w:bodyDiv w:val="1"/>
      <w:marLeft w:val="0"/>
      <w:marRight w:val="0"/>
      <w:marTop w:val="0"/>
      <w:marBottom w:val="0"/>
      <w:divBdr>
        <w:top w:val="none" w:sz="0" w:space="0" w:color="auto"/>
        <w:left w:val="none" w:sz="0" w:space="0" w:color="auto"/>
        <w:bottom w:val="none" w:sz="0" w:space="0" w:color="auto"/>
        <w:right w:val="none" w:sz="0" w:space="0" w:color="auto"/>
      </w:divBdr>
    </w:div>
    <w:div w:id="1648706884">
      <w:bodyDiv w:val="1"/>
      <w:marLeft w:val="0"/>
      <w:marRight w:val="0"/>
      <w:marTop w:val="0"/>
      <w:marBottom w:val="0"/>
      <w:divBdr>
        <w:top w:val="none" w:sz="0" w:space="0" w:color="auto"/>
        <w:left w:val="none" w:sz="0" w:space="0" w:color="auto"/>
        <w:bottom w:val="none" w:sz="0" w:space="0" w:color="auto"/>
        <w:right w:val="none" w:sz="0" w:space="0" w:color="auto"/>
      </w:divBdr>
    </w:div>
    <w:div w:id="1951350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jpeg"/><Relationship Id="rId26"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image" Target="media/image10.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12.png"/><Relationship Id="rId10" Type="http://schemas.openxmlformats.org/officeDocument/2006/relationships/endnotes" Target="endnotes.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wmf"/><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leanor.Slatter\AppData\Roaming\Microsoft\Templates\Realtor%20newslet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8A03C643650A4C07B069E1D8DDEA4A44"/>
        <w:category>
          <w:name w:val="General"/>
          <w:gallery w:val="placeholder"/>
        </w:category>
        <w:types>
          <w:type w:val="bbPlcHdr"/>
        </w:types>
        <w:behaviors>
          <w:behavior w:val="content"/>
        </w:behaviors>
        <w:guid w:val="{B0191240-DE47-4BDA-9367-21E559653C88}"/>
      </w:docPartPr>
      <w:docPartBody>
        <w:p w:rsidR="00AC26C5" w:rsidRDefault="00AC26C5">
          <w:pPr>
            <w:pStyle w:val="8A03C643650A4C07B069E1D8DDEA4A44"/>
          </w:pPr>
          <w:r w:rsidRPr="005D488D">
            <w:rPr>
              <w:lang w:bidi="en-GB"/>
            </w:rPr>
            <w:t>MODERN LIVING</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venir Next LT Pro">
    <w:altName w:val="Calibri"/>
    <w:charset w:val="00"/>
    <w:family w:val="swiss"/>
    <w:pitch w:val="variable"/>
    <w:sig w:usb0="800000EF" w:usb1="5000204A" w:usb2="00000000" w:usb3="00000000" w:csb0="00000093" w:csb1="00000000"/>
  </w:font>
  <w:font w:name="Franklin Gothic Demi">
    <w:panose1 w:val="020B0703020102020204"/>
    <w:charset w:val="00"/>
    <w:family w:val="swiss"/>
    <w:pitch w:val="variable"/>
    <w:sig w:usb0="00000287" w:usb1="000000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Times New Roman (Body CS)">
    <w:altName w:val="Times New Roman"/>
    <w:panose1 w:val="00000000000000000000"/>
    <w:charset w:val="00"/>
    <w:family w:val="roman"/>
    <w:notTrueType/>
    <w:pitch w:val="default"/>
  </w:font>
  <w:font w:name="AvenirNext LT Pro Light">
    <w:altName w:val="Calibri"/>
    <w:charset w:val="00"/>
    <w:family w:val="swiss"/>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26C5"/>
    <w:rsid w:val="00090817"/>
    <w:rsid w:val="00330732"/>
    <w:rsid w:val="003B1403"/>
    <w:rsid w:val="00407D34"/>
    <w:rsid w:val="005121FB"/>
    <w:rsid w:val="00530936"/>
    <w:rsid w:val="005D4C0A"/>
    <w:rsid w:val="005E0591"/>
    <w:rsid w:val="006210B6"/>
    <w:rsid w:val="00662457"/>
    <w:rsid w:val="00762FD6"/>
    <w:rsid w:val="009A6051"/>
    <w:rsid w:val="009D16E8"/>
    <w:rsid w:val="00A77563"/>
    <w:rsid w:val="00AC26C5"/>
    <w:rsid w:val="00AD2A93"/>
    <w:rsid w:val="00B72940"/>
    <w:rsid w:val="00C673C7"/>
    <w:rsid w:val="00D168DC"/>
    <w:rsid w:val="00F47E0D"/>
    <w:rsid w:val="00FD40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A03C643650A4C07B069E1D8DDEA4A44">
    <w:name w:val="8A03C643650A4C07B069E1D8DDEA4A44"/>
  </w:style>
  <w:style w:type="character" w:styleId="PlaceholderText">
    <w:name w:val="Placeholder Text"/>
    <w:basedOn w:val="DefaultParagraphFont"/>
    <w:uiPriority w:val="99"/>
    <w:semiHidden/>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Custom 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32">
      <a:majorFont>
        <a:latin typeface="Franklin Gothic Demi"/>
        <a:ea typeface=""/>
        <a:cs typeface=""/>
      </a:majorFont>
      <a:minorFont>
        <a:latin typeface="Avenir Next LT Pr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426e97fa315356fffbdcd9876fe988c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14b8f0def80e6d70ce3def20c90759a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8AA2A64-7A8F-44D6-85C4-45040C3D3E36}">
  <ds:schemaRefs>
    <ds:schemaRef ds:uri="http://schemas.microsoft.com/sharepoint/v3/contenttype/forms"/>
  </ds:schemaRefs>
</ds:datastoreItem>
</file>

<file path=customXml/itemProps2.xml><?xml version="1.0" encoding="utf-8"?>
<ds:datastoreItem xmlns:ds="http://schemas.openxmlformats.org/officeDocument/2006/customXml" ds:itemID="{4C279308-011E-45EB-ABBC-5BF7F8159B81}">
  <ds:schemaRefs>
    <ds:schemaRef ds:uri="http://schemas.openxmlformats.org/officeDocument/2006/bibliography"/>
  </ds:schemaRefs>
</ds:datastoreItem>
</file>

<file path=customXml/itemProps3.xml><?xml version="1.0" encoding="utf-8"?>
<ds:datastoreItem xmlns:ds="http://schemas.openxmlformats.org/officeDocument/2006/customXml" ds:itemID="{2CDF4137-0BDD-430F-8206-D84C41F1ED56}">
  <ds:schemaRefs>
    <ds:schemaRef ds:uri="http://schemas.microsoft.com/office/2006/metadata/properties"/>
    <ds:schemaRef ds:uri="http://schemas.microsoft.com/office/infopath/2007/PartnerControls"/>
    <ds:schemaRef ds:uri="71af3243-3dd4-4a8d-8c0d-dd76da1f02a5"/>
  </ds:schemaRefs>
</ds:datastoreItem>
</file>

<file path=customXml/itemProps4.xml><?xml version="1.0" encoding="utf-8"?>
<ds:datastoreItem xmlns:ds="http://schemas.openxmlformats.org/officeDocument/2006/customXml" ds:itemID="{16142BFF-2D24-4EF6-8C08-C7A4B91E51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Realtor newsletter</Template>
  <TotalTime>860</TotalTime>
  <Pages>4</Pages>
  <Words>184</Words>
  <Characters>1051</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Slatter Eleanor (BWDCCG)</dc:creator>
  <cp:keywords/>
  <dc:description/>
  <cp:lastModifiedBy>SLATTER, Eleanor (SHIFA SURGERY)</cp:lastModifiedBy>
  <cp:revision>88</cp:revision>
  <dcterms:created xsi:type="dcterms:W3CDTF">2024-03-18T18:29:00Z</dcterms:created>
  <dcterms:modified xsi:type="dcterms:W3CDTF">2024-09-09T13:16:00Z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